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4D" w:rsidRPr="00E86C06" w:rsidRDefault="00F0174D" w:rsidP="00E86C06">
      <w:pPr>
        <w:spacing w:after="0"/>
        <w:rPr>
          <w:rFonts w:ascii="Times New Roman" w:hAnsi="Times New Roman" w:cs="Times New Roman"/>
          <w:b/>
          <w:lang w:val="uk-UA"/>
        </w:rPr>
      </w:pPr>
      <w:r w:rsidRPr="00E86C06">
        <w:rPr>
          <w:rFonts w:ascii="Times New Roman" w:hAnsi="Times New Roman" w:cs="Times New Roman"/>
          <w:b/>
          <w:lang w:val="uk-UA"/>
        </w:rPr>
        <w:t>Вих. від 17.03.2021 № 28/01-04</w:t>
      </w:r>
    </w:p>
    <w:p w:rsidR="00EF5CFB" w:rsidRPr="00E86C06" w:rsidRDefault="004621E2" w:rsidP="00E86C06">
      <w:pPr>
        <w:spacing w:after="0"/>
        <w:jc w:val="center"/>
        <w:rPr>
          <w:lang w:val="uk-UA"/>
        </w:rPr>
      </w:pPr>
      <w:r w:rsidRPr="00E86C06">
        <w:rPr>
          <w:rFonts w:ascii="Times New Roman" w:hAnsi="Times New Roman" w:cs="Times New Roman"/>
          <w:lang w:val="uk-UA"/>
        </w:rPr>
        <w:t>Методичні рекомендації</w:t>
      </w:r>
      <w:r w:rsidR="00912843" w:rsidRPr="00E86C06">
        <w:t xml:space="preserve"> </w:t>
      </w:r>
    </w:p>
    <w:p w:rsidR="002D2C91" w:rsidRPr="00E86C06" w:rsidRDefault="00912843" w:rsidP="00E86C06">
      <w:pPr>
        <w:spacing w:after="0"/>
        <w:jc w:val="center"/>
        <w:rPr>
          <w:rFonts w:ascii="Times New Roman" w:hAnsi="Times New Roman" w:cs="Times New Roman"/>
          <w:lang w:val="uk-UA"/>
        </w:rPr>
      </w:pPr>
      <w:r w:rsidRPr="00E86C06">
        <w:rPr>
          <w:rFonts w:ascii="Times New Roman" w:hAnsi="Times New Roman" w:cs="Times New Roman"/>
          <w:lang w:val="uk-UA"/>
        </w:rPr>
        <w:t>щодо організації експериментальної роботи в закладі дошкільної освіти</w:t>
      </w:r>
    </w:p>
    <w:p w:rsidR="00AA20B5" w:rsidRPr="00E86C06" w:rsidRDefault="00AA20B5" w:rsidP="00E86C06">
      <w:pPr>
        <w:spacing w:after="0"/>
        <w:jc w:val="center"/>
        <w:rPr>
          <w:rFonts w:ascii="Times New Roman" w:hAnsi="Times New Roman" w:cs="Times New Roman"/>
          <w:b/>
          <w:lang w:val="uk-UA"/>
        </w:rPr>
      </w:pPr>
      <w:r w:rsidRPr="00E86C06">
        <w:rPr>
          <w:rFonts w:ascii="Times New Roman" w:hAnsi="Times New Roman" w:cs="Times New Roman"/>
          <w:b/>
          <w:lang w:val="uk-UA"/>
        </w:rPr>
        <w:t>«Інноваційна та експериментальна діяльність закладу</w:t>
      </w:r>
      <w:r w:rsidR="001817AB" w:rsidRPr="00E86C06">
        <w:rPr>
          <w:rFonts w:ascii="Times New Roman" w:hAnsi="Times New Roman" w:cs="Times New Roman"/>
          <w:b/>
          <w:lang w:val="uk-UA"/>
        </w:rPr>
        <w:t xml:space="preserve"> дошкільної освіти</w:t>
      </w:r>
      <w:r w:rsidRPr="00E86C06">
        <w:rPr>
          <w:rFonts w:ascii="Times New Roman" w:hAnsi="Times New Roman" w:cs="Times New Roman"/>
          <w:b/>
          <w:lang w:val="uk-UA"/>
        </w:rPr>
        <w:t>: шляхи впровадження»</w:t>
      </w:r>
    </w:p>
    <w:p w:rsidR="004621E2" w:rsidRPr="00E86C06" w:rsidRDefault="00F64F15" w:rsidP="00E86C06">
      <w:pPr>
        <w:spacing w:after="0"/>
        <w:jc w:val="center"/>
        <w:rPr>
          <w:rFonts w:ascii="Times New Roman" w:hAnsi="Times New Roman" w:cs="Times New Roman"/>
          <w:b/>
          <w:lang w:val="uk-UA"/>
        </w:rPr>
      </w:pPr>
      <w:r w:rsidRPr="00E86C06">
        <w:rPr>
          <w:rFonts w:ascii="Times New Roman" w:hAnsi="Times New Roman" w:cs="Times New Roman"/>
          <w:b/>
          <w:lang w:val="uk-UA"/>
        </w:rPr>
        <w:t>Нормативно-правове забезпечення експериментальної роботи у  закладах дошкільної освіти</w:t>
      </w:r>
    </w:p>
    <w:p w:rsidR="00F64F15" w:rsidRPr="00E86C06" w:rsidRDefault="00F64F15" w:rsidP="00E86C06">
      <w:pPr>
        <w:spacing w:after="0"/>
        <w:jc w:val="both"/>
        <w:rPr>
          <w:rFonts w:ascii="Times New Roman" w:hAnsi="Times New Roman" w:cs="Times New Roman"/>
          <w:lang w:val="uk-UA"/>
        </w:rPr>
      </w:pPr>
      <w:r w:rsidRPr="00E86C06">
        <w:rPr>
          <w:rFonts w:ascii="Times New Roman" w:hAnsi="Times New Roman" w:cs="Times New Roman"/>
          <w:lang w:val="uk-UA"/>
        </w:rPr>
        <w:t>Закони України:</w:t>
      </w:r>
    </w:p>
    <w:p w:rsidR="004621E2" w:rsidRPr="00E86C06" w:rsidRDefault="00E86C06" w:rsidP="00E86C06">
      <w:pPr>
        <w:spacing w:after="0"/>
        <w:jc w:val="both"/>
        <w:rPr>
          <w:rFonts w:ascii="Times New Roman" w:hAnsi="Times New Roman" w:cs="Times New Roman"/>
          <w:lang w:val="uk-UA"/>
        </w:rPr>
      </w:pPr>
      <w:hyperlink r:id="rId5" w:anchor="Text" w:history="1">
        <w:r w:rsidR="004621E2" w:rsidRPr="00E86C06">
          <w:rPr>
            <w:rStyle w:val="a3"/>
            <w:rFonts w:ascii="Times New Roman" w:hAnsi="Times New Roman" w:cs="Times New Roman"/>
            <w:lang w:val="uk-UA"/>
          </w:rPr>
          <w:t>ЗАКОН УКРАЇНИ «Про інноваційну діяльність»</w:t>
        </w:r>
      </w:hyperlink>
    </w:p>
    <w:p w:rsidR="00F64F15" w:rsidRPr="00E86C06" w:rsidRDefault="00AA20B5" w:rsidP="00E86C06">
      <w:pPr>
        <w:spacing w:after="0"/>
        <w:jc w:val="both"/>
        <w:rPr>
          <w:rFonts w:ascii="Times New Roman" w:hAnsi="Times New Roman" w:cs="Times New Roman"/>
          <w:lang w:val="uk-UA"/>
        </w:rPr>
      </w:pPr>
      <w:r w:rsidRPr="00E86C06">
        <w:rPr>
          <w:rFonts w:ascii="Times New Roman" w:hAnsi="Times New Roman" w:cs="Times New Roman"/>
          <w:lang w:val="uk-UA"/>
        </w:rPr>
        <w:t xml:space="preserve"> </w:t>
      </w:r>
      <w:hyperlink r:id="rId6" w:anchor="Text" w:history="1">
        <w:r w:rsidRPr="00E86C06">
          <w:rPr>
            <w:rStyle w:val="a3"/>
            <w:rFonts w:ascii="Times New Roman" w:hAnsi="Times New Roman" w:cs="Times New Roman"/>
            <w:lang w:val="uk-UA"/>
          </w:rPr>
          <w:t>«Про освіту»</w:t>
        </w:r>
      </w:hyperlink>
      <w:r w:rsidRPr="00E86C06">
        <w:rPr>
          <w:rFonts w:ascii="Times New Roman" w:hAnsi="Times New Roman" w:cs="Times New Roman"/>
          <w:lang w:val="uk-UA"/>
        </w:rPr>
        <w:t xml:space="preserve"> </w:t>
      </w:r>
    </w:p>
    <w:p w:rsidR="00F64F15" w:rsidRPr="00E86C06" w:rsidRDefault="00E86C06" w:rsidP="00E86C06">
      <w:pPr>
        <w:spacing w:after="0"/>
        <w:jc w:val="both"/>
        <w:rPr>
          <w:rFonts w:ascii="Times New Roman" w:hAnsi="Times New Roman" w:cs="Times New Roman"/>
          <w:lang w:val="uk-UA"/>
        </w:rPr>
      </w:pPr>
      <w:hyperlink r:id="rId7" w:anchor="Text" w:history="1">
        <w:r w:rsidR="00AA20B5" w:rsidRPr="00E86C06">
          <w:rPr>
            <w:rStyle w:val="a3"/>
            <w:rFonts w:ascii="Times New Roman" w:hAnsi="Times New Roman" w:cs="Times New Roman"/>
            <w:lang w:val="uk-UA"/>
          </w:rPr>
          <w:t>«Про наукову і науково-технічну діяльність»</w:t>
        </w:r>
      </w:hyperlink>
    </w:p>
    <w:p w:rsidR="00F64F15" w:rsidRPr="00E86C06" w:rsidRDefault="00AA20B5" w:rsidP="00E86C06">
      <w:pPr>
        <w:spacing w:after="0"/>
        <w:jc w:val="both"/>
        <w:rPr>
          <w:rFonts w:ascii="Times New Roman" w:hAnsi="Times New Roman" w:cs="Times New Roman"/>
          <w:lang w:val="uk-UA"/>
        </w:rPr>
      </w:pPr>
      <w:r w:rsidRPr="00E86C06">
        <w:rPr>
          <w:rFonts w:ascii="Times New Roman" w:hAnsi="Times New Roman" w:cs="Times New Roman"/>
          <w:lang w:val="uk-UA"/>
        </w:rPr>
        <w:t xml:space="preserve"> </w:t>
      </w:r>
      <w:bookmarkStart w:id="0" w:name="_GoBack"/>
      <w:bookmarkEnd w:id="0"/>
      <w:r w:rsidR="00F64F15" w:rsidRPr="00E86C06">
        <w:rPr>
          <w:rFonts w:ascii="Times New Roman" w:hAnsi="Times New Roman" w:cs="Times New Roman"/>
          <w:lang w:val="uk-UA"/>
        </w:rPr>
        <w:t>Положення:</w:t>
      </w:r>
    </w:p>
    <w:p w:rsidR="00AA20B5" w:rsidRPr="00E86C06" w:rsidRDefault="00E86C06" w:rsidP="00E86C06">
      <w:pPr>
        <w:spacing w:after="0"/>
        <w:jc w:val="both"/>
        <w:rPr>
          <w:rStyle w:val="a3"/>
          <w:rFonts w:ascii="Times New Roman" w:hAnsi="Times New Roman" w:cs="Times New Roman"/>
          <w:lang w:val="uk-UA"/>
        </w:rPr>
      </w:pPr>
      <w:hyperlink r:id="rId8" w:anchor="Text" w:history="1">
        <w:r w:rsidR="00AA20B5" w:rsidRPr="00E86C06">
          <w:rPr>
            <w:rStyle w:val="a3"/>
            <w:rFonts w:ascii="Times New Roman" w:hAnsi="Times New Roman" w:cs="Times New Roman"/>
            <w:lang w:val="uk-UA"/>
          </w:rPr>
          <w:t>Положення про порядок здійснення інноваційної діяльності, затверджене наказом Міністерства освіти і науки України № 522 від 07.11.2000 р.;</w:t>
        </w:r>
      </w:hyperlink>
    </w:p>
    <w:p w:rsidR="00C21E5C" w:rsidRPr="00E86C06" w:rsidRDefault="00E86C06" w:rsidP="00E86C06">
      <w:pPr>
        <w:spacing w:after="0"/>
        <w:jc w:val="both"/>
        <w:rPr>
          <w:rFonts w:ascii="Times New Roman" w:hAnsi="Times New Roman" w:cs="Times New Roman"/>
          <w:lang w:val="uk-UA"/>
        </w:rPr>
      </w:pPr>
      <w:hyperlink r:id="rId9" w:history="1">
        <w:r w:rsidR="00C21E5C" w:rsidRPr="00E86C06">
          <w:rPr>
            <w:rStyle w:val="a3"/>
            <w:rFonts w:ascii="Times New Roman" w:hAnsi="Times New Roman" w:cs="Times New Roman"/>
            <w:lang w:val="uk-UA"/>
          </w:rPr>
          <w:t>"Про внесення змін до Положення про порядок здійснення інноваційної освітньої діяльності"</w:t>
        </w:r>
      </w:hyperlink>
    </w:p>
    <w:p w:rsidR="00AA20B5" w:rsidRPr="00E86C06" w:rsidRDefault="00E86C06" w:rsidP="00E86C06">
      <w:pPr>
        <w:spacing w:after="0"/>
        <w:jc w:val="both"/>
        <w:rPr>
          <w:rStyle w:val="a3"/>
          <w:rFonts w:ascii="Times New Roman" w:hAnsi="Times New Roman" w:cs="Times New Roman"/>
          <w:lang w:val="uk-UA"/>
        </w:rPr>
      </w:pPr>
      <w:hyperlink r:id="rId10" w:anchor="Text" w:history="1">
        <w:r w:rsidR="00AA20B5" w:rsidRPr="00E86C06">
          <w:rPr>
            <w:rStyle w:val="a3"/>
            <w:rFonts w:ascii="Times New Roman" w:hAnsi="Times New Roman" w:cs="Times New Roman"/>
            <w:lang w:val="uk-UA"/>
          </w:rPr>
          <w:t>Положення про експериментальний загальноосвітній навчальний заклад, затверджене наказом Міністерства освіти і науки України № 1054 від 23.11.2009 р.</w:t>
        </w:r>
      </w:hyperlink>
    </w:p>
    <w:p w:rsidR="00F64F15" w:rsidRPr="00E86C06" w:rsidRDefault="00E86C06" w:rsidP="00E86C06">
      <w:pPr>
        <w:spacing w:after="0"/>
        <w:jc w:val="both"/>
        <w:rPr>
          <w:rFonts w:ascii="Times New Roman" w:hAnsi="Times New Roman" w:cs="Times New Roman"/>
          <w:lang w:val="uk-UA"/>
        </w:rPr>
      </w:pPr>
      <w:hyperlink r:id="rId11" w:history="1">
        <w:r w:rsidR="00427B3C" w:rsidRPr="00E86C06">
          <w:rPr>
            <w:rStyle w:val="a3"/>
            <w:rFonts w:ascii="Times New Roman" w:hAnsi="Times New Roman" w:cs="Times New Roman"/>
            <w:lang w:val="uk-UA"/>
          </w:rPr>
          <w:t>Про внесення змін до наказу Міністерства освіти і науки України від 16.08.2017 № 1181</w:t>
        </w:r>
      </w:hyperlink>
    </w:p>
    <w:p w:rsidR="004621E2" w:rsidRPr="00E86C06" w:rsidRDefault="004621E2" w:rsidP="00E86C06">
      <w:pPr>
        <w:spacing w:after="0"/>
        <w:jc w:val="both"/>
        <w:rPr>
          <w:rFonts w:ascii="Times New Roman" w:hAnsi="Times New Roman" w:cs="Times New Roman"/>
          <w:lang w:val="uk-UA"/>
        </w:rPr>
      </w:pPr>
      <w:r w:rsidRPr="00E86C06">
        <w:rPr>
          <w:rFonts w:ascii="Times New Roman" w:hAnsi="Times New Roman" w:cs="Times New Roman"/>
          <w:lang w:val="uk-UA"/>
        </w:rPr>
        <w:t>Реформування національної системи освіти спричинило потребу в оновленні діяльності закладу</w:t>
      </w:r>
      <w:r w:rsidR="00D72B2A" w:rsidRPr="00E86C06">
        <w:rPr>
          <w:rFonts w:ascii="Times New Roman" w:hAnsi="Times New Roman" w:cs="Times New Roman"/>
          <w:lang w:val="uk-UA"/>
        </w:rPr>
        <w:t xml:space="preserve"> дошкільної освіти</w:t>
      </w:r>
      <w:r w:rsidRPr="00E86C06">
        <w:rPr>
          <w:rFonts w:ascii="Times New Roman" w:hAnsi="Times New Roman" w:cs="Times New Roman"/>
          <w:lang w:val="uk-UA"/>
        </w:rPr>
        <w:t xml:space="preserve">. Одним із компонентів модернізації освітньої галузі є експериментальна робота. </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b/>
          <w:lang w:val="uk-UA"/>
        </w:rPr>
        <w:t>Педагогічне дослідження</w:t>
      </w:r>
      <w:r w:rsidRPr="00E86C06">
        <w:rPr>
          <w:rFonts w:ascii="Times New Roman" w:hAnsi="Times New Roman" w:cs="Times New Roman"/>
          <w:lang w:val="uk-UA"/>
        </w:rPr>
        <w:t xml:space="preserve"> – це процес і результат діяльності, спрямованої на одержання нових знань про закономірності навчання, виховання і розвитку особистості, про структуру, теорію, методику і технологію організації </w:t>
      </w:r>
      <w:r w:rsidR="00F9433A" w:rsidRPr="00E86C06">
        <w:rPr>
          <w:rFonts w:ascii="Times New Roman" w:hAnsi="Times New Roman" w:cs="Times New Roman"/>
          <w:lang w:val="uk-UA"/>
        </w:rPr>
        <w:t>освіт</w:t>
      </w:r>
      <w:r w:rsidRPr="00E86C06">
        <w:rPr>
          <w:rFonts w:ascii="Times New Roman" w:hAnsi="Times New Roman" w:cs="Times New Roman"/>
          <w:lang w:val="uk-UA"/>
        </w:rPr>
        <w:t>н</w:t>
      </w:r>
      <w:r w:rsidR="00F9433A" w:rsidRPr="00E86C06">
        <w:rPr>
          <w:rFonts w:ascii="Times New Roman" w:hAnsi="Times New Roman" w:cs="Times New Roman"/>
          <w:lang w:val="uk-UA"/>
        </w:rPr>
        <w:t>ь</w:t>
      </w:r>
      <w:r w:rsidRPr="00E86C06">
        <w:rPr>
          <w:rFonts w:ascii="Times New Roman" w:hAnsi="Times New Roman" w:cs="Times New Roman"/>
          <w:lang w:val="uk-UA"/>
        </w:rPr>
        <w:t>ого процесу, його зміст, принципи, методи і прийоми здійснення.</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Оскільки єдино правильним і ефективним шляхом перевірки результативності запровадження інновацій у системі освіти є експеримент, експериментальна робота є складовою інноваційної діяльності.</w:t>
      </w:r>
    </w:p>
    <w:p w:rsidR="004621E2" w:rsidRPr="00E86C06" w:rsidRDefault="00A2766F" w:rsidP="00E86C06">
      <w:pPr>
        <w:spacing w:after="0"/>
        <w:ind w:firstLine="708"/>
        <w:jc w:val="both"/>
        <w:rPr>
          <w:rFonts w:ascii="Times New Roman" w:hAnsi="Times New Roman" w:cs="Times New Roman"/>
          <w:lang w:val="uk-UA"/>
        </w:rPr>
      </w:pPr>
      <w:r w:rsidRPr="00E86C06">
        <w:rPr>
          <w:rFonts w:ascii="Times New Roman" w:hAnsi="Times New Roman" w:cs="Times New Roman"/>
          <w:b/>
          <w:lang w:val="uk-UA"/>
        </w:rPr>
        <w:t>Е</w:t>
      </w:r>
      <w:r w:rsidR="004621E2" w:rsidRPr="00E86C06">
        <w:rPr>
          <w:rFonts w:ascii="Times New Roman" w:hAnsi="Times New Roman" w:cs="Times New Roman"/>
          <w:b/>
          <w:lang w:val="uk-UA"/>
        </w:rPr>
        <w:t>кспериментальна робота у закладі</w:t>
      </w:r>
      <w:r w:rsidR="004621E2" w:rsidRPr="00E86C06">
        <w:rPr>
          <w:rFonts w:ascii="Times New Roman" w:hAnsi="Times New Roman" w:cs="Times New Roman"/>
          <w:lang w:val="uk-UA"/>
        </w:rPr>
        <w:t xml:space="preserve"> </w:t>
      </w:r>
      <w:r w:rsidRPr="00E86C06">
        <w:rPr>
          <w:rFonts w:ascii="Times New Roman" w:hAnsi="Times New Roman" w:cs="Times New Roman"/>
          <w:b/>
          <w:lang w:val="uk-UA"/>
        </w:rPr>
        <w:t>дошкільної освіти</w:t>
      </w:r>
      <w:r w:rsidRPr="00E86C06">
        <w:rPr>
          <w:rFonts w:ascii="Times New Roman" w:hAnsi="Times New Roman" w:cs="Times New Roman"/>
          <w:lang w:val="uk-UA"/>
        </w:rPr>
        <w:t xml:space="preserve"> </w:t>
      </w:r>
      <w:r w:rsidR="004621E2" w:rsidRPr="00E86C06">
        <w:rPr>
          <w:rFonts w:ascii="Times New Roman" w:hAnsi="Times New Roman" w:cs="Times New Roman"/>
          <w:lang w:val="uk-UA"/>
        </w:rPr>
        <w:t xml:space="preserve">– це поєднання пошуку найбільш ефективної педагогічної системи через дослідну роботу, розробку програми експерименту та її реалізацію, включаючи і процес удосконалення масової педагогічної практики на основі отриманих результатів експерименту. Необхідність і важливість проведення експериментальної роботи полягає не тільки в отриманні нового педагогічного знання та досвіду, але і в набутті </w:t>
      </w:r>
      <w:r w:rsidRPr="00E86C06">
        <w:rPr>
          <w:rFonts w:ascii="Times New Roman" w:hAnsi="Times New Roman" w:cs="Times New Roman"/>
          <w:lang w:val="uk-UA"/>
        </w:rPr>
        <w:t>здобувачами освіти</w:t>
      </w:r>
      <w:r w:rsidR="004621E2" w:rsidRPr="00E86C06">
        <w:rPr>
          <w:rFonts w:ascii="Times New Roman" w:hAnsi="Times New Roman" w:cs="Times New Roman"/>
          <w:lang w:val="uk-UA"/>
        </w:rPr>
        <w:t xml:space="preserve"> важливих компетентностей та є засобом зростання професіоналізму </w:t>
      </w:r>
      <w:r w:rsidRPr="00E86C06">
        <w:rPr>
          <w:rFonts w:ascii="Times New Roman" w:hAnsi="Times New Roman" w:cs="Times New Roman"/>
          <w:lang w:val="uk-UA"/>
        </w:rPr>
        <w:t>педагога</w:t>
      </w:r>
      <w:r w:rsidR="004621E2" w:rsidRPr="00E86C06">
        <w:rPr>
          <w:rFonts w:ascii="Times New Roman" w:hAnsi="Times New Roman" w:cs="Times New Roman"/>
          <w:lang w:val="uk-UA"/>
        </w:rPr>
        <w:t>-дослідника.</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Предметом особливої уваги експериментальної роботи має бути організація і проведення педагогічного експерименту, який характеризується обґрунтованим вибором експериментальних і контрольних груп, достатньою тривалістю, правильним визначенням статистичної вибірки.</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 xml:space="preserve">Педагогічні дослідження спрямовуються переважно на вивчення актуальних педагогічних проблем, пов’язаних із діяльністю особистості, яка розвивається, та експериментальну апробацію нових педагогічних технологій. Діяльність, про яку йде мова, має бути особистісно розвивальною, тобто її кінцева мета – розвиток особистості дошкільника, </w:t>
      </w:r>
      <w:r w:rsidR="00A1024C" w:rsidRPr="00E86C06">
        <w:rPr>
          <w:rFonts w:ascii="Times New Roman" w:hAnsi="Times New Roman" w:cs="Times New Roman"/>
          <w:lang w:val="uk-UA"/>
        </w:rPr>
        <w:t>педагога</w:t>
      </w:r>
      <w:r w:rsidRPr="00E86C06">
        <w:rPr>
          <w:rFonts w:ascii="Times New Roman" w:hAnsi="Times New Roman" w:cs="Times New Roman"/>
          <w:lang w:val="uk-UA"/>
        </w:rPr>
        <w:t>, тобто осіб, залучених до цієї діяльності.</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b/>
          <w:lang w:val="uk-UA"/>
        </w:rPr>
        <w:t>Педагогічний експеримент</w:t>
      </w:r>
      <w:r w:rsidRPr="00E86C06">
        <w:rPr>
          <w:rFonts w:ascii="Times New Roman" w:hAnsi="Times New Roman" w:cs="Times New Roman"/>
          <w:lang w:val="uk-UA"/>
        </w:rPr>
        <w:t xml:space="preserve"> – це загальнонауковий метод пізнання, який дозволяє одержати нові знання про причин</w:t>
      </w:r>
      <w:r w:rsidR="009456C9" w:rsidRPr="00E86C06">
        <w:rPr>
          <w:rFonts w:ascii="Times New Roman" w:hAnsi="Times New Roman" w:cs="Times New Roman"/>
          <w:lang w:val="uk-UA"/>
        </w:rPr>
        <w:t>н</w:t>
      </w:r>
      <w:r w:rsidRPr="00E86C06">
        <w:rPr>
          <w:rFonts w:ascii="Times New Roman" w:hAnsi="Times New Roman" w:cs="Times New Roman"/>
          <w:lang w:val="uk-UA"/>
        </w:rPr>
        <w:t>о-наслідкові відношення між педагогічними факторами, умовами, процесами.</w:t>
      </w:r>
    </w:p>
    <w:p w:rsidR="004621E2" w:rsidRPr="00E86C06" w:rsidRDefault="004621E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 xml:space="preserve">Педагогічні експериментальні дослідження пояснюють і передбачають нові факти та явища </w:t>
      </w:r>
      <w:r w:rsidR="00023E3E" w:rsidRPr="00E86C06">
        <w:rPr>
          <w:rFonts w:ascii="Times New Roman" w:hAnsi="Times New Roman" w:cs="Times New Roman"/>
          <w:lang w:val="uk-UA"/>
        </w:rPr>
        <w:t xml:space="preserve">освітнього </w:t>
      </w:r>
      <w:r w:rsidRPr="00E86C06">
        <w:rPr>
          <w:rFonts w:ascii="Times New Roman" w:hAnsi="Times New Roman" w:cs="Times New Roman"/>
          <w:lang w:val="uk-UA"/>
        </w:rPr>
        <w:t>процесу або окремих його аспектів. Розкриття внутрішніх суперечностей педагогічних явищ, які вивчаються, дослідження шляхів чи засобів їх подолання, – одне з головних завдань будь-якого педагогічного дослідження, бо тільки таке вивчення створює умови для наукового управління складними процесами навчання, виховання й розвитку особистості.</w:t>
      </w:r>
    </w:p>
    <w:p w:rsidR="00203E52" w:rsidRPr="00E86C06" w:rsidRDefault="00203E52" w:rsidP="00E86C06">
      <w:pPr>
        <w:spacing w:after="0"/>
        <w:jc w:val="center"/>
        <w:rPr>
          <w:rFonts w:ascii="Times New Roman" w:hAnsi="Times New Roman" w:cs="Times New Roman"/>
          <w:b/>
          <w:lang w:val="uk-UA"/>
        </w:rPr>
      </w:pPr>
      <w:r w:rsidRPr="00E86C06">
        <w:rPr>
          <w:rFonts w:ascii="Times New Roman" w:hAnsi="Times New Roman" w:cs="Times New Roman"/>
          <w:b/>
          <w:lang w:val="uk-UA"/>
        </w:rPr>
        <w:t>Класифікація досліджень</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lastRenderedPageBreak/>
        <w:t>Серед досліджень, що стосуються освітньої галузі, визначають такі різновиди: фундаментальні, прикладні та розробки.</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b/>
          <w:lang w:val="uk-UA"/>
        </w:rPr>
        <w:t>Метою фундаментальних досліджень</w:t>
      </w:r>
      <w:r w:rsidRPr="00E86C06">
        <w:rPr>
          <w:rFonts w:ascii="Times New Roman" w:hAnsi="Times New Roman" w:cs="Times New Roman"/>
          <w:lang w:val="uk-UA"/>
        </w:rPr>
        <w:t xml:space="preserve"> є вирішення завдань стратегічного характеру. Головним критерієм такого дослідження є розв'язання перспективного завдання. Тож у процесі його виконання роблять теоретичні висновки, спроможні внести серйозні зміни у розвиток освітньої галузі.</w:t>
      </w:r>
    </w:p>
    <w:p w:rsidR="00203E52" w:rsidRPr="00E86C06" w:rsidRDefault="00203E52" w:rsidP="00E86C06">
      <w:pPr>
        <w:spacing w:after="0"/>
        <w:ind w:firstLine="708"/>
        <w:jc w:val="both"/>
        <w:rPr>
          <w:rFonts w:ascii="Times New Roman" w:hAnsi="Times New Roman" w:cs="Times New Roman"/>
          <w:b/>
          <w:lang w:val="uk-UA"/>
        </w:rPr>
      </w:pPr>
      <w:r w:rsidRPr="00E86C06">
        <w:rPr>
          <w:rFonts w:ascii="Times New Roman" w:hAnsi="Times New Roman" w:cs="Times New Roman"/>
          <w:b/>
          <w:lang w:val="uk-UA"/>
        </w:rPr>
        <w:t>До основних характеристик фундаментальних педагогічних досліджень відносять: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 теоретичну актуальність, яка виражається у виявленні закономірностей, принципів або фактів, які мають принципово важливе значення;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концептуальність;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історизм;</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критичний аналіз науково некоректних положень;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використання методик, адекватних сутності об'єктів дійсності, що пізнаються;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новизну і наукову достовірність одержаних результатів.</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Підґрунтям для прикладних досліджень слугують фундаментальні, які озброюють дослідників загальною орієнтацією в часткових проблемах, теоретичними та логічними знаннями, допомагають визначити найбільш раціональну методику дослідження. Водночас саме прикладні дослідження надають цінний матеріал для фундаментальних досліджень.</w:t>
      </w:r>
    </w:p>
    <w:p w:rsidR="00203E52" w:rsidRPr="00E86C06" w:rsidRDefault="00203E52" w:rsidP="00E86C06">
      <w:pPr>
        <w:spacing w:after="0"/>
        <w:ind w:firstLine="708"/>
        <w:jc w:val="both"/>
        <w:rPr>
          <w:rFonts w:ascii="Times New Roman" w:hAnsi="Times New Roman" w:cs="Times New Roman"/>
          <w:b/>
          <w:lang w:val="uk-UA"/>
        </w:rPr>
      </w:pPr>
      <w:r w:rsidRPr="00E86C06">
        <w:rPr>
          <w:rFonts w:ascii="Times New Roman" w:hAnsi="Times New Roman" w:cs="Times New Roman"/>
          <w:b/>
          <w:lang w:val="uk-UA"/>
        </w:rPr>
        <w:t>Основні ознаки прикладних досліджень: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їхня наближеність до актуальних запитів практики;</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відносна обмеженість вибірки дослідження;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оперативність у проведенні та впровадженні результатів.</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До розробок відносять методичні рекомендації з окремих питань навчання і виховання, інструкції, методичні засоби та посібники. Вони ґрунтуються на прикладних дослідженнях і передовому педагогічному досвіді.</w:t>
      </w:r>
    </w:p>
    <w:p w:rsidR="00203E52" w:rsidRPr="00E86C06" w:rsidRDefault="00203E52" w:rsidP="00E86C06">
      <w:pPr>
        <w:spacing w:after="0"/>
        <w:ind w:firstLine="708"/>
        <w:jc w:val="both"/>
        <w:rPr>
          <w:rFonts w:ascii="Times New Roman" w:hAnsi="Times New Roman" w:cs="Times New Roman"/>
          <w:b/>
          <w:lang w:val="uk-UA"/>
        </w:rPr>
      </w:pPr>
      <w:r w:rsidRPr="00E86C06">
        <w:rPr>
          <w:rFonts w:ascii="Times New Roman" w:hAnsi="Times New Roman" w:cs="Times New Roman"/>
          <w:b/>
          <w:lang w:val="uk-UA"/>
        </w:rPr>
        <w:t>Характерні ознаки розробок:</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чітко окреслене цільове спрямування;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конкретність;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визначеність;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відносно невеликий обсяг.</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 xml:space="preserve">Так, методичні рекомендації, детермінуючи діяльність </w:t>
      </w:r>
      <w:r w:rsidR="00D43931" w:rsidRPr="00E86C06">
        <w:rPr>
          <w:rFonts w:ascii="Times New Roman" w:hAnsi="Times New Roman" w:cs="Times New Roman"/>
          <w:lang w:val="uk-UA"/>
        </w:rPr>
        <w:t>педагогів і дітей</w:t>
      </w:r>
      <w:r w:rsidRPr="00E86C06">
        <w:rPr>
          <w:rFonts w:ascii="Times New Roman" w:hAnsi="Times New Roman" w:cs="Times New Roman"/>
          <w:lang w:val="uk-UA"/>
        </w:rPr>
        <w:t>, у той же час надають їм можливості для вияву власної творчості.</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Популярними є дослідження, що мають на меті вивчення, узагальнення та впровадження у практику передового досвіду навчання і виховання. Проте дослідник має розуміти, що етап емпіричного опису, попри всю корисність, може розцінюватися лише як перший крок у вивченні проблеми.</w:t>
      </w:r>
    </w:p>
    <w:p w:rsidR="00203E52" w:rsidRPr="00E86C06" w:rsidRDefault="00203E52" w:rsidP="00E86C06">
      <w:pPr>
        <w:spacing w:after="0"/>
        <w:ind w:firstLine="708"/>
        <w:jc w:val="both"/>
        <w:rPr>
          <w:rFonts w:ascii="Times New Roman" w:hAnsi="Times New Roman" w:cs="Times New Roman"/>
          <w:lang w:val="uk-UA"/>
        </w:rPr>
      </w:pPr>
      <w:r w:rsidRPr="00E86C06">
        <w:rPr>
          <w:rFonts w:ascii="Times New Roman" w:hAnsi="Times New Roman" w:cs="Times New Roman"/>
          <w:lang w:val="uk-UA"/>
        </w:rPr>
        <w:t>Корисними є не лише ті дослідження, які завершуються загальнозначимими результатами, але й ті, які розраховані на суто внутрішнє використання, тобто дослідження констатувальні й проектні.</w:t>
      </w:r>
    </w:p>
    <w:p w:rsidR="00203E52" w:rsidRPr="00E86C06" w:rsidRDefault="00203E52" w:rsidP="00E86C06">
      <w:pPr>
        <w:spacing w:after="0"/>
        <w:ind w:firstLine="708"/>
        <w:jc w:val="both"/>
        <w:rPr>
          <w:rFonts w:ascii="Times New Roman" w:hAnsi="Times New Roman" w:cs="Times New Roman"/>
          <w:b/>
          <w:lang w:val="uk-UA"/>
        </w:rPr>
      </w:pPr>
      <w:r w:rsidRPr="00E86C06">
        <w:rPr>
          <w:rFonts w:ascii="Times New Roman" w:hAnsi="Times New Roman" w:cs="Times New Roman"/>
          <w:b/>
          <w:lang w:val="uk-UA"/>
        </w:rPr>
        <w:t>Так, у практиці організації науково-дослідної роботи доцільно розрізняти дослідження, які проводяться: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з ініціативи та в інтересах навчального закладу;</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з ініціативи зовнішніх організацій;</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силами навчального закладу за участю зовнішніх спеціалістів;</w:t>
      </w:r>
    </w:p>
    <w:p w:rsidR="006271B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 xml:space="preserve">сторонніми спеціалістами; </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забезпечують:</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прийняття рішення про розвиток закладу освіти;</w:t>
      </w:r>
    </w:p>
    <w:p w:rsidR="006271B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 xml:space="preserve">реалізацію програми розвитку, її основних напрямків; </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спрямовані:</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на певні сфери життя закладу освіти, його діяльності в цілому;</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lastRenderedPageBreak/>
        <w:t>-</w:t>
      </w:r>
      <w:r w:rsidRPr="00E86C06">
        <w:rPr>
          <w:rFonts w:ascii="Times New Roman" w:hAnsi="Times New Roman" w:cs="Times New Roman"/>
          <w:lang w:val="uk-UA"/>
        </w:rPr>
        <w:tab/>
        <w:t>на вивчення навчальних закладів міста, області, регіону; виконуються:</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у рамках міжнародних дослідницьких проектів;</w:t>
      </w:r>
    </w:p>
    <w:p w:rsidR="00203E52" w:rsidRPr="00E86C06" w:rsidRDefault="00203E52" w:rsidP="00E86C06">
      <w:pPr>
        <w:spacing w:after="0"/>
        <w:jc w:val="both"/>
        <w:rPr>
          <w:rFonts w:ascii="Times New Roman" w:hAnsi="Times New Roman" w:cs="Times New Roman"/>
          <w:lang w:val="uk-UA"/>
        </w:rPr>
      </w:pPr>
      <w:r w:rsidRPr="00E86C06">
        <w:rPr>
          <w:rFonts w:ascii="Times New Roman" w:hAnsi="Times New Roman" w:cs="Times New Roman"/>
          <w:lang w:val="uk-UA"/>
        </w:rPr>
        <w:t>-</w:t>
      </w:r>
      <w:r w:rsidRPr="00E86C06">
        <w:rPr>
          <w:rFonts w:ascii="Times New Roman" w:hAnsi="Times New Roman" w:cs="Times New Roman"/>
          <w:lang w:val="uk-UA"/>
        </w:rPr>
        <w:tab/>
        <w:t>у межах регіональної чи державної системи освіти.</w:t>
      </w:r>
    </w:p>
    <w:p w:rsidR="00B26D6A" w:rsidRPr="00E86C06" w:rsidRDefault="00B26D6A" w:rsidP="00E86C06">
      <w:pPr>
        <w:spacing w:after="0" w:line="240" w:lineRule="auto"/>
        <w:ind w:firstLine="567"/>
        <w:jc w:val="center"/>
        <w:outlineLvl w:val="7"/>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Алгоритм надання статусу експериментального навчального закладу</w:t>
      </w:r>
    </w:p>
    <w:p w:rsidR="00B26D6A" w:rsidRPr="00E86C06" w:rsidRDefault="00FE2729"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Закладу освіти</w:t>
      </w:r>
      <w:r w:rsidR="00B26D6A" w:rsidRPr="00E86C06">
        <w:rPr>
          <w:rFonts w:ascii="Times New Roman" w:eastAsia="Times New Roman" w:hAnsi="Times New Roman" w:cs="Times New Roman"/>
          <w:color w:val="000000"/>
          <w:lang w:val="uk-UA" w:eastAsia="ru-RU"/>
        </w:rPr>
        <w:t xml:space="preserve"> може бути надано статус експериментального закладу регіонального або всеукраїнського рівня. </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Відповідно до Положення про експериментальний заклад таким закладом уважається заклад, у якому здійснюється експериментальна робота з перевірки результативності та можливості застосування педагогічних і управлінських інновацій.</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i/>
          <w:color w:val="000000"/>
          <w:lang w:val="uk-UA" w:eastAsia="ru-RU"/>
        </w:rPr>
        <w:t>Статус експериментального загальноосвітнього навчального закладу всеукраїнського рівня</w:t>
      </w:r>
      <w:r w:rsidRPr="00E86C06">
        <w:rPr>
          <w:rFonts w:ascii="Times New Roman" w:eastAsia="Times New Roman" w:hAnsi="Times New Roman" w:cs="Times New Roman"/>
          <w:color w:val="000000"/>
          <w:lang w:val="uk-UA" w:eastAsia="ru-RU"/>
        </w:rPr>
        <w:t xml:space="preserve"> надається закладу, на базі якого здійснюється експериментальна робота з перевірки результативності та можливості застосування у практичній діяльності:</w:t>
      </w:r>
    </w:p>
    <w:p w:rsidR="00B26D6A" w:rsidRPr="00E86C06" w:rsidRDefault="00B26D6A" w:rsidP="00E86C06">
      <w:pPr>
        <w:tabs>
          <w:tab w:val="left" w:pos="53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1)</w:t>
      </w:r>
      <w:r w:rsidRPr="00E86C06">
        <w:rPr>
          <w:rFonts w:ascii="Times New Roman" w:eastAsia="Times New Roman" w:hAnsi="Times New Roman" w:cs="Times New Roman"/>
          <w:color w:val="000000"/>
          <w:lang w:val="uk-UA" w:eastAsia="ru-RU"/>
        </w:rPr>
        <w:tab/>
        <w:t>освітніх, дидактичних або виховних систем;</w:t>
      </w:r>
    </w:p>
    <w:p w:rsidR="00B26D6A" w:rsidRPr="00E86C06" w:rsidRDefault="00B26D6A" w:rsidP="00E86C06">
      <w:pPr>
        <w:tabs>
          <w:tab w:val="left" w:pos="54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2)</w:t>
      </w:r>
      <w:r w:rsidRPr="00E86C06">
        <w:rPr>
          <w:rFonts w:ascii="Times New Roman" w:eastAsia="Times New Roman" w:hAnsi="Times New Roman" w:cs="Times New Roman"/>
          <w:color w:val="000000"/>
          <w:lang w:val="uk-UA" w:eastAsia="ru-RU"/>
        </w:rPr>
        <w:tab/>
        <w:t>державних стандартів загальної середньої освіти;</w:t>
      </w:r>
    </w:p>
    <w:p w:rsidR="00B26D6A" w:rsidRPr="00E86C06" w:rsidRDefault="00B26D6A" w:rsidP="00E86C06">
      <w:pPr>
        <w:tabs>
          <w:tab w:val="left" w:pos="54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3)</w:t>
      </w:r>
      <w:r w:rsidRPr="00E86C06">
        <w:rPr>
          <w:rFonts w:ascii="Times New Roman" w:eastAsia="Times New Roman" w:hAnsi="Times New Roman" w:cs="Times New Roman"/>
          <w:color w:val="000000"/>
          <w:lang w:val="uk-UA" w:eastAsia="ru-RU"/>
        </w:rPr>
        <w:tab/>
        <w:t>інваріантної складової змісту освіти;</w:t>
      </w:r>
    </w:p>
    <w:p w:rsidR="00B26D6A" w:rsidRPr="00E86C06" w:rsidRDefault="00B26D6A" w:rsidP="00E86C06">
      <w:pPr>
        <w:tabs>
          <w:tab w:val="left" w:pos="55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4)</w:t>
      </w:r>
      <w:r w:rsidRPr="00E86C06">
        <w:rPr>
          <w:rFonts w:ascii="Times New Roman" w:eastAsia="Times New Roman" w:hAnsi="Times New Roman" w:cs="Times New Roman"/>
          <w:color w:val="000000"/>
          <w:lang w:val="uk-UA" w:eastAsia="ru-RU"/>
        </w:rPr>
        <w:tab/>
        <w:t>інноваційних освітніх технологій.</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i/>
          <w:color w:val="000000"/>
          <w:lang w:val="uk-UA" w:eastAsia="ru-RU"/>
        </w:rPr>
        <w:t>Статус експериментального навчального загальноосвітнього закладу регіонального рівня</w:t>
      </w:r>
      <w:r w:rsidRPr="00E86C06">
        <w:rPr>
          <w:rFonts w:ascii="Times New Roman" w:eastAsia="Times New Roman" w:hAnsi="Times New Roman" w:cs="Times New Roman"/>
          <w:color w:val="000000"/>
          <w:lang w:val="uk-UA" w:eastAsia="ru-RU"/>
        </w:rPr>
        <w:t xml:space="preserve"> надається закладу, на базі якого здійснюється експериментальна робота з перевірки результативності та можливості застосування у практичній діяльності:</w:t>
      </w:r>
    </w:p>
    <w:p w:rsidR="00B26D6A" w:rsidRPr="00E86C06" w:rsidRDefault="00B26D6A" w:rsidP="00E86C06">
      <w:pPr>
        <w:tabs>
          <w:tab w:val="left" w:pos="53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1)</w:t>
      </w:r>
      <w:r w:rsidRPr="00E86C06">
        <w:rPr>
          <w:rFonts w:ascii="Times New Roman" w:eastAsia="Times New Roman" w:hAnsi="Times New Roman" w:cs="Times New Roman"/>
          <w:color w:val="000000"/>
          <w:lang w:val="uk-UA" w:eastAsia="ru-RU"/>
        </w:rPr>
        <w:tab/>
        <w:t>варіативної складової освіти;</w:t>
      </w:r>
    </w:p>
    <w:p w:rsidR="00B26D6A" w:rsidRPr="00E86C06" w:rsidRDefault="00B26D6A" w:rsidP="00E86C06">
      <w:pPr>
        <w:tabs>
          <w:tab w:val="left" w:pos="55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2)</w:t>
      </w:r>
      <w:r w:rsidRPr="00E86C06">
        <w:rPr>
          <w:rFonts w:ascii="Times New Roman" w:eastAsia="Times New Roman" w:hAnsi="Times New Roman" w:cs="Times New Roman"/>
          <w:color w:val="000000"/>
          <w:lang w:val="uk-UA" w:eastAsia="ru-RU"/>
        </w:rPr>
        <w:tab/>
        <w:t>систем організації о</w:t>
      </w:r>
      <w:r w:rsidR="001968FA" w:rsidRPr="00E86C06">
        <w:rPr>
          <w:rFonts w:ascii="Times New Roman" w:eastAsia="Times New Roman" w:hAnsi="Times New Roman" w:cs="Times New Roman"/>
          <w:color w:val="000000"/>
          <w:lang w:val="uk-UA" w:eastAsia="ru-RU"/>
        </w:rPr>
        <w:t>с</w:t>
      </w:r>
      <w:r w:rsidRPr="00E86C06">
        <w:rPr>
          <w:rFonts w:ascii="Times New Roman" w:eastAsia="Times New Roman" w:hAnsi="Times New Roman" w:cs="Times New Roman"/>
          <w:color w:val="000000"/>
          <w:lang w:val="uk-UA" w:eastAsia="ru-RU"/>
        </w:rPr>
        <w:t>в</w:t>
      </w:r>
      <w:r w:rsidR="001968FA" w:rsidRPr="00E86C06">
        <w:rPr>
          <w:rFonts w:ascii="Times New Roman" w:eastAsia="Times New Roman" w:hAnsi="Times New Roman" w:cs="Times New Roman"/>
          <w:color w:val="000000"/>
          <w:lang w:val="uk-UA" w:eastAsia="ru-RU"/>
        </w:rPr>
        <w:t>іт</w:t>
      </w:r>
      <w:r w:rsidRPr="00E86C06">
        <w:rPr>
          <w:rFonts w:ascii="Times New Roman" w:eastAsia="Times New Roman" w:hAnsi="Times New Roman" w:cs="Times New Roman"/>
          <w:color w:val="000000"/>
          <w:lang w:val="uk-UA" w:eastAsia="ru-RU"/>
        </w:rPr>
        <w:t>н</w:t>
      </w:r>
      <w:r w:rsidR="001968FA" w:rsidRPr="00E86C06">
        <w:rPr>
          <w:rFonts w:ascii="Times New Roman" w:eastAsia="Times New Roman" w:hAnsi="Times New Roman" w:cs="Times New Roman"/>
          <w:color w:val="000000"/>
          <w:lang w:val="uk-UA" w:eastAsia="ru-RU"/>
        </w:rPr>
        <w:t>ь</w:t>
      </w:r>
      <w:r w:rsidRPr="00E86C06">
        <w:rPr>
          <w:rFonts w:ascii="Times New Roman" w:eastAsia="Times New Roman" w:hAnsi="Times New Roman" w:cs="Times New Roman"/>
          <w:color w:val="000000"/>
          <w:lang w:val="uk-UA" w:eastAsia="ru-RU"/>
        </w:rPr>
        <w:t>ого процесу;</w:t>
      </w:r>
    </w:p>
    <w:p w:rsidR="00B26D6A" w:rsidRPr="00E86C06" w:rsidRDefault="00B26D6A" w:rsidP="00E86C06">
      <w:pPr>
        <w:tabs>
          <w:tab w:val="left" w:pos="55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3)</w:t>
      </w:r>
      <w:r w:rsidRPr="00E86C06">
        <w:rPr>
          <w:rFonts w:ascii="Times New Roman" w:eastAsia="Times New Roman" w:hAnsi="Times New Roman" w:cs="Times New Roman"/>
          <w:color w:val="000000"/>
          <w:lang w:val="uk-UA" w:eastAsia="ru-RU"/>
        </w:rPr>
        <w:tab/>
        <w:t>інноваційних педагогічних та управлінських технологій.</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Статус експериментального навчального закладу не впливає на підпорядкування, тип, форму власності закладу.</w:t>
      </w:r>
    </w:p>
    <w:p w:rsidR="00B26D6A" w:rsidRPr="00E86C06" w:rsidRDefault="00B26D6A" w:rsidP="00E86C06">
      <w:pPr>
        <w:spacing w:after="0" w:line="240" w:lineRule="auto"/>
        <w:ind w:firstLine="567"/>
        <w:jc w:val="both"/>
        <w:rPr>
          <w:rFonts w:ascii="Times New Roman" w:eastAsia="Times New Roman" w:hAnsi="Times New Roman" w:cs="Times New Roman"/>
          <w:color w:val="000000"/>
          <w:spacing w:val="3"/>
          <w:lang w:val="uk-UA" w:eastAsia="ru-RU"/>
        </w:rPr>
      </w:pPr>
      <w:r w:rsidRPr="00E86C06">
        <w:rPr>
          <w:rFonts w:ascii="Times New Roman" w:eastAsia="Times New Roman" w:hAnsi="Times New Roman" w:cs="Times New Roman"/>
          <w:b/>
          <w:color w:val="000000"/>
          <w:lang w:val="uk-UA" w:eastAsia="ru-RU"/>
        </w:rPr>
        <w:t xml:space="preserve">Рішення про надання </w:t>
      </w:r>
      <w:r w:rsidRPr="00E86C06">
        <w:rPr>
          <w:rFonts w:ascii="Times New Roman" w:eastAsia="Times New Roman" w:hAnsi="Times New Roman" w:cs="Times New Roman"/>
          <w:b/>
          <w:color w:val="000000"/>
          <w:spacing w:val="3"/>
          <w:lang w:val="uk-UA" w:eastAsia="ru-RU"/>
        </w:rPr>
        <w:t>закладу статусу експериментального</w:t>
      </w:r>
      <w:r w:rsidRPr="00E86C06">
        <w:rPr>
          <w:rFonts w:ascii="Times New Roman" w:eastAsia="Times New Roman" w:hAnsi="Times New Roman" w:cs="Times New Roman"/>
          <w:color w:val="000000"/>
          <w:spacing w:val="3"/>
          <w:lang w:val="uk-UA" w:eastAsia="ru-RU"/>
        </w:rPr>
        <w:t xml:space="preserve"> закладу всеукраїнського (регіонального) рівня </w:t>
      </w:r>
      <w:r w:rsidRPr="00E86C06">
        <w:rPr>
          <w:rFonts w:ascii="Times New Roman" w:eastAsia="Times New Roman" w:hAnsi="Times New Roman" w:cs="Times New Roman"/>
          <w:b/>
          <w:color w:val="000000"/>
          <w:spacing w:val="3"/>
          <w:lang w:val="uk-UA" w:eastAsia="ru-RU"/>
        </w:rPr>
        <w:t>приймається одночасно з рішенням про проведення на його базі експериментальної роботи відповідного рівня</w:t>
      </w:r>
      <w:r w:rsidRPr="00E86C06">
        <w:rPr>
          <w:rFonts w:ascii="Times New Roman" w:eastAsia="Times New Roman" w:hAnsi="Times New Roman" w:cs="Times New Roman"/>
          <w:color w:val="000000"/>
          <w:spacing w:val="3"/>
          <w:lang w:val="uk-UA" w:eastAsia="ru-RU"/>
        </w:rPr>
        <w:t>, що уможливлюється шляхом виконання низки попередніх організаційних кроків.</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i/>
          <w:color w:val="000000"/>
          <w:lang w:val="uk-UA" w:eastAsia="ru-RU"/>
        </w:rPr>
        <w:t>Крок 1.</w:t>
      </w:r>
      <w:r w:rsidRPr="00E86C06">
        <w:rPr>
          <w:rFonts w:ascii="Times New Roman" w:eastAsia="Times New Roman" w:hAnsi="Times New Roman" w:cs="Times New Roman"/>
          <w:color w:val="000000"/>
          <w:lang w:val="uk-UA" w:eastAsia="ru-RU"/>
        </w:rPr>
        <w:t xml:space="preserve"> </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Для отримання статусу експериментального закладу всеукраїнського (регіонального) рівня директор </w:t>
      </w:r>
      <w:r w:rsidR="00C33EED" w:rsidRPr="00E86C06">
        <w:rPr>
          <w:rFonts w:ascii="Times New Roman" w:eastAsia="Times New Roman" w:hAnsi="Times New Roman" w:cs="Times New Roman"/>
          <w:color w:val="000000"/>
          <w:lang w:val="uk-UA" w:eastAsia="ru-RU"/>
        </w:rPr>
        <w:t>ЗДО</w:t>
      </w:r>
      <w:r w:rsidRPr="00E86C06">
        <w:rPr>
          <w:rFonts w:ascii="Times New Roman" w:eastAsia="Times New Roman" w:hAnsi="Times New Roman" w:cs="Times New Roman"/>
          <w:color w:val="000000"/>
          <w:lang w:val="uk-UA" w:eastAsia="ru-RU"/>
        </w:rPr>
        <w:t xml:space="preserve"> складає і подає до управління освіти такі документи:</w:t>
      </w:r>
    </w:p>
    <w:p w:rsidR="00B26D6A" w:rsidRPr="00E86C06" w:rsidRDefault="00B26D6A" w:rsidP="00E86C06">
      <w:pPr>
        <w:tabs>
          <w:tab w:val="left" w:pos="547"/>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1)</w:t>
      </w:r>
      <w:r w:rsidRPr="00E86C06">
        <w:rPr>
          <w:rFonts w:ascii="Times New Roman" w:eastAsia="Times New Roman" w:hAnsi="Times New Roman" w:cs="Times New Roman"/>
          <w:color w:val="000000"/>
          <w:lang w:val="uk-UA" w:eastAsia="ru-RU"/>
        </w:rPr>
        <w:tab/>
        <w:t xml:space="preserve">лист-клопотання на проведення </w:t>
      </w:r>
      <w:r w:rsidR="00C426C8"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xml:space="preserve"> регіонального (всеукраїнського) рівня;</w:t>
      </w:r>
    </w:p>
    <w:p w:rsidR="00B26D6A" w:rsidRPr="00E86C06" w:rsidRDefault="00B26D6A" w:rsidP="00E86C06">
      <w:pPr>
        <w:tabs>
          <w:tab w:val="left" w:pos="55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2)</w:t>
      </w:r>
      <w:r w:rsidRPr="00E86C06">
        <w:rPr>
          <w:rFonts w:ascii="Times New Roman" w:eastAsia="Times New Roman" w:hAnsi="Times New Roman" w:cs="Times New Roman"/>
          <w:color w:val="000000"/>
          <w:lang w:val="uk-UA" w:eastAsia="ru-RU"/>
        </w:rPr>
        <w:tab/>
        <w:t xml:space="preserve">заявку на проведення </w:t>
      </w:r>
      <w:r w:rsidR="00C426C8"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xml:space="preserve"> на базі закладу;</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Структурні компоненти змісту заявки:</w:t>
      </w:r>
    </w:p>
    <w:p w:rsidR="00B26D6A" w:rsidRPr="00E86C06" w:rsidRDefault="00B26D6A" w:rsidP="00E86C06">
      <w:pPr>
        <w:tabs>
          <w:tab w:val="left" w:pos="48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перелік основних ідей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об'єкт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8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предмет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мета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завдання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8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теоретико-методологічні основи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8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база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методи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наукова новизна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7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теоретичне і практичне значення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8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терміни та етапи проведення експеримент</w:t>
      </w:r>
      <w:r w:rsidR="00C426C8"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8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інформація про автора педагогічної ініціативи (наукового керівника) </w:t>
      </w:r>
      <w:r w:rsidR="00C426C8"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xml:space="preserve"> (місце роботи, посада, кваліфікаційна категорія, педагогічне, вчене звання, науковий ступінь, контактний телефон);</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 опис наявного і необхідного забезпечення </w:t>
      </w:r>
      <w:r w:rsidR="00C426C8"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(організаційного, науково-методичного, кадрового, матеріально-технічного, фінансового);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3) програму </w:t>
      </w:r>
      <w:r w:rsidR="00C426C8"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xml:space="preserve">. Програма має містити перелік заходів, спрямованих на реалізацію завдань </w:t>
      </w:r>
      <w:r w:rsidR="00C426C8"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визначених у заявці.</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Заявку і програму </w:t>
      </w:r>
      <w:r w:rsidR="00C426C8"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підписують науковий керівник і керівник закладу та засвідчують печаткою </w:t>
      </w:r>
      <w:r w:rsidR="00C426C8" w:rsidRPr="00E86C06">
        <w:rPr>
          <w:rFonts w:ascii="Times New Roman" w:eastAsia="Times New Roman" w:hAnsi="Times New Roman" w:cs="Times New Roman"/>
          <w:color w:val="000000"/>
          <w:lang w:val="uk-UA" w:eastAsia="ru-RU"/>
        </w:rPr>
        <w:t>ЗДО</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i/>
          <w:color w:val="000000"/>
          <w:lang w:val="uk-UA" w:eastAsia="ru-RU"/>
        </w:rPr>
        <w:t>Крок 2.</w:t>
      </w:r>
      <w:r w:rsidRPr="00E86C06">
        <w:rPr>
          <w:rFonts w:ascii="Times New Roman" w:eastAsia="Times New Roman" w:hAnsi="Times New Roman" w:cs="Times New Roman"/>
          <w:color w:val="000000"/>
          <w:lang w:val="uk-UA" w:eastAsia="ru-RU"/>
        </w:rPr>
        <w:t xml:space="preserve"> </w:t>
      </w:r>
    </w:p>
    <w:p w:rsidR="00B26D6A" w:rsidRPr="00E86C06" w:rsidRDefault="00632979"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lastRenderedPageBreak/>
        <w:t>У</w:t>
      </w:r>
      <w:r w:rsidR="00B26D6A" w:rsidRPr="00E86C06">
        <w:rPr>
          <w:rFonts w:ascii="Times New Roman" w:eastAsia="Times New Roman" w:hAnsi="Times New Roman" w:cs="Times New Roman"/>
          <w:color w:val="000000"/>
          <w:lang w:val="uk-UA" w:eastAsia="ru-RU"/>
        </w:rPr>
        <w:t>правління освіти готує лист-клопотання до</w:t>
      </w:r>
      <w:r w:rsidRPr="00E86C06">
        <w:rPr>
          <w:rFonts w:ascii="Times New Roman" w:eastAsia="Times New Roman" w:hAnsi="Times New Roman" w:cs="Times New Roman"/>
          <w:color w:val="000000"/>
          <w:lang w:val="uk-UA" w:eastAsia="ru-RU"/>
        </w:rPr>
        <w:t xml:space="preserve"> Управління освіти вищого рівня</w:t>
      </w:r>
      <w:r w:rsidR="00B26D6A" w:rsidRPr="00E86C06">
        <w:rPr>
          <w:rFonts w:ascii="Times New Roman" w:eastAsia="Times New Roman" w:hAnsi="Times New Roman" w:cs="Times New Roman"/>
          <w:color w:val="000000"/>
          <w:lang w:val="uk-UA" w:eastAsia="ru-RU"/>
        </w:rPr>
        <w:t xml:space="preserve">. Такий лист разом із пакетом документів, підготовлених закладом (заявка та програма </w:t>
      </w:r>
      <w:r w:rsidR="00E87E5E" w:rsidRPr="00E86C06">
        <w:rPr>
          <w:rFonts w:ascii="Times New Roman" w:eastAsia="Times New Roman" w:hAnsi="Times New Roman" w:cs="Times New Roman"/>
          <w:color w:val="000000"/>
          <w:lang w:val="uk-UA" w:eastAsia="ru-RU"/>
        </w:rPr>
        <w:t>експерименту</w:t>
      </w:r>
      <w:r w:rsidR="00B26D6A" w:rsidRPr="00E86C06">
        <w:rPr>
          <w:rFonts w:ascii="Times New Roman" w:eastAsia="Times New Roman" w:hAnsi="Times New Roman" w:cs="Times New Roman"/>
          <w:color w:val="000000"/>
          <w:lang w:val="uk-UA" w:eastAsia="ru-RU"/>
        </w:rPr>
        <w:t xml:space="preserve">), подається для реєстрації до </w:t>
      </w:r>
      <w:r w:rsidRPr="00E86C06">
        <w:rPr>
          <w:rFonts w:ascii="Times New Roman" w:eastAsia="Times New Roman" w:hAnsi="Times New Roman" w:cs="Times New Roman"/>
          <w:color w:val="000000"/>
          <w:lang w:val="uk-UA" w:eastAsia="ru-RU"/>
        </w:rPr>
        <w:t>Управління освіти і науки Чернігівської облдержадміністрації</w:t>
      </w:r>
      <w:r w:rsidR="00B26D6A"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b/>
          <w:i/>
          <w:color w:val="000000"/>
          <w:lang w:val="uk-UA" w:eastAsia="ru-RU"/>
        </w:rPr>
      </w:pPr>
      <w:r w:rsidRPr="00E86C06">
        <w:rPr>
          <w:rFonts w:ascii="Times New Roman" w:eastAsia="Times New Roman" w:hAnsi="Times New Roman" w:cs="Times New Roman"/>
          <w:b/>
          <w:i/>
          <w:color w:val="000000"/>
          <w:lang w:val="uk-UA" w:eastAsia="ru-RU"/>
        </w:rPr>
        <w:t>Крок 3.</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 Статус експериментального закладу регіонального рівня надається на підставі рішення </w:t>
      </w:r>
      <w:r w:rsidR="00752AE4" w:rsidRPr="00E86C06">
        <w:rPr>
          <w:rFonts w:ascii="Times New Roman" w:eastAsia="Times New Roman" w:hAnsi="Times New Roman" w:cs="Times New Roman"/>
          <w:color w:val="000000"/>
          <w:lang w:val="uk-UA" w:eastAsia="ru-RU"/>
        </w:rPr>
        <w:t>обласної</w:t>
      </w:r>
      <w:r w:rsidRPr="00E86C06">
        <w:rPr>
          <w:rFonts w:ascii="Times New Roman" w:eastAsia="Times New Roman" w:hAnsi="Times New Roman" w:cs="Times New Roman"/>
          <w:color w:val="000000"/>
          <w:lang w:val="uk-UA" w:eastAsia="ru-RU"/>
        </w:rPr>
        <w:t xml:space="preserve"> експертної комісії з питань здійснення інноваційної діяльності, про що видається відповідний наказ.</w:t>
      </w:r>
    </w:p>
    <w:p w:rsidR="009B732B" w:rsidRPr="00E86C06" w:rsidRDefault="00B26D6A" w:rsidP="00E86C06">
      <w:pPr>
        <w:spacing w:after="0" w:line="240" w:lineRule="auto"/>
        <w:ind w:firstLine="567"/>
        <w:jc w:val="center"/>
        <w:outlineLvl w:val="7"/>
        <w:rPr>
          <w:rFonts w:ascii="Times New Roman" w:eastAsia="Times New Roman" w:hAnsi="Times New Roman" w:cs="Times New Roman"/>
          <w:b/>
          <w:color w:val="000000"/>
          <w:lang w:val="uk-UA" w:eastAsia="ru-RU"/>
        </w:rPr>
      </w:pPr>
      <w:bookmarkStart w:id="1" w:name="bookmark11"/>
      <w:r w:rsidRPr="00E86C06">
        <w:rPr>
          <w:rFonts w:ascii="Times New Roman" w:eastAsia="Times New Roman" w:hAnsi="Times New Roman" w:cs="Times New Roman"/>
          <w:b/>
          <w:color w:val="000000"/>
          <w:lang w:val="uk-UA" w:eastAsia="ru-RU"/>
        </w:rPr>
        <w:t>Порядок звітування про перебіг</w:t>
      </w:r>
      <w:bookmarkEnd w:id="1"/>
      <w:r w:rsidRPr="00E86C06">
        <w:rPr>
          <w:rFonts w:ascii="Times New Roman" w:eastAsia="Times New Roman" w:hAnsi="Times New Roman" w:cs="Times New Roman"/>
          <w:b/>
          <w:color w:val="000000"/>
          <w:lang w:val="uk-UA" w:eastAsia="ru-RU"/>
        </w:rPr>
        <w:t xml:space="preserve"> </w:t>
      </w:r>
      <w:bookmarkStart w:id="2" w:name="bookmark12"/>
      <w:r w:rsidRPr="00E86C06">
        <w:rPr>
          <w:rFonts w:ascii="Times New Roman" w:eastAsia="Times New Roman" w:hAnsi="Times New Roman" w:cs="Times New Roman"/>
          <w:b/>
          <w:color w:val="000000"/>
          <w:lang w:val="uk-UA" w:eastAsia="ru-RU"/>
        </w:rPr>
        <w:t xml:space="preserve">та результати </w:t>
      </w:r>
      <w:bookmarkEnd w:id="2"/>
      <w:r w:rsidR="009B732B" w:rsidRPr="00E86C06">
        <w:rPr>
          <w:rFonts w:ascii="Times New Roman" w:eastAsia="Times New Roman" w:hAnsi="Times New Roman" w:cs="Times New Roman"/>
          <w:b/>
          <w:color w:val="000000"/>
          <w:lang w:val="uk-UA" w:eastAsia="ru-RU"/>
        </w:rPr>
        <w:t xml:space="preserve">експерименту </w:t>
      </w:r>
    </w:p>
    <w:p w:rsidR="00B26D6A" w:rsidRPr="00E86C06" w:rsidRDefault="00B26D6A" w:rsidP="00E86C06">
      <w:pPr>
        <w:spacing w:after="0" w:line="240" w:lineRule="auto"/>
        <w:ind w:firstLine="567"/>
        <w:jc w:val="both"/>
        <w:outlineLvl w:val="7"/>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Експертиза перебігу та результатів </w:t>
      </w:r>
      <w:r w:rsidR="009B732B"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на регіональному рівні здійснюється співробітниками </w:t>
      </w:r>
      <w:r w:rsidR="00752AE4" w:rsidRPr="00E86C06">
        <w:rPr>
          <w:rFonts w:ascii="Times New Roman" w:eastAsia="Times New Roman" w:hAnsi="Times New Roman" w:cs="Times New Roman"/>
          <w:color w:val="000000"/>
          <w:lang w:val="uk-UA" w:eastAsia="ru-RU"/>
        </w:rPr>
        <w:t>ЧОІППО ім.К.Д.Ушинського</w:t>
      </w:r>
      <w:r w:rsidRPr="00E86C06">
        <w:rPr>
          <w:rFonts w:ascii="Times New Roman" w:eastAsia="Times New Roman" w:hAnsi="Times New Roman" w:cs="Times New Roman"/>
          <w:color w:val="000000"/>
          <w:lang w:val="uk-UA" w:eastAsia="ru-RU"/>
        </w:rPr>
        <w:t>.</w:t>
      </w:r>
    </w:p>
    <w:p w:rsidR="00752AE4"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Проміжні звіти про перебіг </w:t>
      </w:r>
      <w:r w:rsidR="009B732B"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заслуховуються і затверджуються на засіданнях Вченої </w:t>
      </w:r>
      <w:r w:rsidR="00752AE4" w:rsidRPr="00E86C06">
        <w:rPr>
          <w:rFonts w:ascii="Times New Roman" w:eastAsia="Times New Roman" w:hAnsi="Times New Roman" w:cs="Times New Roman"/>
          <w:color w:val="000000"/>
          <w:lang w:val="uk-UA" w:eastAsia="ru-RU"/>
        </w:rPr>
        <w:t xml:space="preserve">або науково-методичній </w:t>
      </w:r>
      <w:r w:rsidRPr="00E86C06">
        <w:rPr>
          <w:rFonts w:ascii="Times New Roman" w:eastAsia="Times New Roman" w:hAnsi="Times New Roman" w:cs="Times New Roman"/>
          <w:color w:val="000000"/>
          <w:lang w:val="uk-UA" w:eastAsia="ru-RU"/>
        </w:rPr>
        <w:t>рад</w:t>
      </w:r>
      <w:r w:rsidR="00752AE4" w:rsidRPr="00E86C06">
        <w:rPr>
          <w:rFonts w:ascii="Times New Roman" w:eastAsia="Times New Roman" w:hAnsi="Times New Roman" w:cs="Times New Roman"/>
          <w:color w:val="000000"/>
          <w:lang w:val="uk-UA" w:eastAsia="ru-RU"/>
        </w:rPr>
        <w:t>ах ЧОІППО.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Відповідно до наказу МОН України «Про внесення змін до Положення про експериментальний загальноосвітній навчальний заклад» № 1054 від 23.11.2009 р. разом із звітом на затвердження подається програма наступного етапу дослідження.</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Відповідно до ухвали засідання ради ІППО </w:t>
      </w:r>
      <w:r w:rsidR="00FC60B2"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 xml:space="preserve">правління освіти і науки виконавчого органу видає наказ про затвердження звіту і продовження </w:t>
      </w:r>
      <w:r w:rsidR="009B732B"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На будь-якому етапі дослідження заклад може припинити </w:t>
      </w:r>
      <w:r w:rsidR="0046181C" w:rsidRPr="00E86C06">
        <w:rPr>
          <w:rFonts w:ascii="Times New Roman" w:eastAsia="Times New Roman" w:hAnsi="Times New Roman" w:cs="Times New Roman"/>
          <w:color w:val="000000"/>
          <w:lang w:val="uk-UA" w:eastAsia="ru-RU"/>
        </w:rPr>
        <w:t>експеримент</w:t>
      </w:r>
      <w:r w:rsidRPr="00E86C06">
        <w:rPr>
          <w:rFonts w:ascii="Times New Roman" w:eastAsia="Times New Roman" w:hAnsi="Times New Roman" w:cs="Times New Roman"/>
          <w:color w:val="000000"/>
          <w:lang w:val="uk-UA" w:eastAsia="ru-RU"/>
        </w:rPr>
        <w:t xml:space="preserve">, для чого подає відповідну заяву. Рішення щодо припинення </w:t>
      </w:r>
      <w:r w:rsidR="0046181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приймає </w:t>
      </w:r>
      <w:r w:rsidR="000F61CA" w:rsidRPr="00E86C06">
        <w:rPr>
          <w:rFonts w:ascii="Times New Roman" w:eastAsia="Times New Roman" w:hAnsi="Times New Roman" w:cs="Times New Roman"/>
          <w:color w:val="000000"/>
          <w:lang w:val="uk-UA" w:eastAsia="ru-RU"/>
        </w:rPr>
        <w:t>обласна</w:t>
      </w:r>
      <w:r w:rsidRPr="00E86C06">
        <w:rPr>
          <w:rFonts w:ascii="Times New Roman" w:eastAsia="Times New Roman" w:hAnsi="Times New Roman" w:cs="Times New Roman"/>
          <w:color w:val="000000"/>
          <w:lang w:val="uk-UA" w:eastAsia="ru-RU"/>
        </w:rPr>
        <w:t xml:space="preserve"> експертна комісія з питань здійснення інноваційної діяльності, після чого </w:t>
      </w:r>
      <w:r w:rsidR="000F61CA" w:rsidRPr="00E86C06">
        <w:rPr>
          <w:rFonts w:ascii="Times New Roman" w:eastAsia="Times New Roman" w:hAnsi="Times New Roman" w:cs="Times New Roman"/>
          <w:color w:val="000000"/>
          <w:lang w:val="uk-UA" w:eastAsia="ru-RU"/>
        </w:rPr>
        <w:t>Управління освіти і науки облдержадміністрації</w:t>
      </w:r>
      <w:r w:rsidRPr="00E86C06">
        <w:rPr>
          <w:rFonts w:ascii="Times New Roman" w:eastAsia="Times New Roman" w:hAnsi="Times New Roman" w:cs="Times New Roman"/>
          <w:color w:val="000000"/>
          <w:lang w:val="uk-UA" w:eastAsia="ru-RU"/>
        </w:rPr>
        <w:t xml:space="preserve"> видає відповідний наказ.</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Підсумковий звіт про результати </w:t>
      </w:r>
      <w:r w:rsidR="0046181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регіонального рівня складається за встановленою формою і заслуховується на засіданні </w:t>
      </w:r>
      <w:r w:rsidR="005E5BEA" w:rsidRPr="00E86C06">
        <w:rPr>
          <w:rFonts w:ascii="Times New Roman" w:eastAsia="Times New Roman" w:hAnsi="Times New Roman" w:cs="Times New Roman"/>
          <w:color w:val="000000"/>
          <w:lang w:val="uk-UA" w:eastAsia="ru-RU"/>
        </w:rPr>
        <w:t xml:space="preserve">обласної </w:t>
      </w:r>
      <w:r w:rsidRPr="00E86C06">
        <w:rPr>
          <w:rFonts w:ascii="Times New Roman" w:eastAsia="Times New Roman" w:hAnsi="Times New Roman" w:cs="Times New Roman"/>
          <w:color w:val="000000"/>
          <w:lang w:val="uk-UA" w:eastAsia="ru-RU"/>
        </w:rPr>
        <w:t>експертної комісії з питань здійснення інноваційної діяльності.</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На підставі рішення </w:t>
      </w:r>
      <w:r w:rsidR="005E5BEA" w:rsidRPr="00E86C06">
        <w:rPr>
          <w:rFonts w:ascii="Times New Roman" w:eastAsia="Times New Roman" w:hAnsi="Times New Roman" w:cs="Times New Roman"/>
          <w:color w:val="000000"/>
          <w:lang w:val="uk-UA" w:eastAsia="ru-RU"/>
        </w:rPr>
        <w:t>обласної</w:t>
      </w:r>
      <w:r w:rsidRPr="00E86C06">
        <w:rPr>
          <w:rFonts w:ascii="Times New Roman" w:eastAsia="Times New Roman" w:hAnsi="Times New Roman" w:cs="Times New Roman"/>
          <w:color w:val="000000"/>
          <w:lang w:val="uk-UA" w:eastAsia="ru-RU"/>
        </w:rPr>
        <w:t xml:space="preserve"> експертної комісії </w:t>
      </w:r>
      <w:r w:rsidR="005E5BEA" w:rsidRPr="00E86C06">
        <w:rPr>
          <w:rFonts w:ascii="Times New Roman" w:eastAsia="Times New Roman" w:hAnsi="Times New Roman" w:cs="Times New Roman"/>
          <w:color w:val="000000"/>
          <w:lang w:val="uk-UA" w:eastAsia="ru-RU"/>
        </w:rPr>
        <w:t>Управління освіти і науки облдержадміністрації</w:t>
      </w:r>
      <w:r w:rsidRPr="00E86C06">
        <w:rPr>
          <w:rFonts w:ascii="Times New Roman" w:eastAsia="Times New Roman" w:hAnsi="Times New Roman" w:cs="Times New Roman"/>
          <w:color w:val="000000"/>
          <w:lang w:val="uk-UA" w:eastAsia="ru-RU"/>
        </w:rPr>
        <w:t xml:space="preserve"> видає наказ про завершення </w:t>
      </w:r>
      <w:r w:rsidR="0046181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на базі закладу з одним із таких висновків:</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про впровадження результатів </w:t>
      </w:r>
      <w:r w:rsidR="0046181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у </w:t>
      </w:r>
      <w:r w:rsidR="005E5BEA" w:rsidRPr="00E86C06">
        <w:rPr>
          <w:rFonts w:ascii="Times New Roman" w:eastAsia="Times New Roman" w:hAnsi="Times New Roman" w:cs="Times New Roman"/>
          <w:color w:val="000000"/>
          <w:lang w:val="uk-UA" w:eastAsia="ru-RU"/>
        </w:rPr>
        <w:t xml:space="preserve">освітній </w:t>
      </w:r>
      <w:r w:rsidRPr="00E86C06">
        <w:rPr>
          <w:rFonts w:ascii="Times New Roman" w:eastAsia="Times New Roman" w:hAnsi="Times New Roman" w:cs="Times New Roman"/>
          <w:color w:val="000000"/>
          <w:lang w:val="uk-UA" w:eastAsia="ru-RU"/>
        </w:rPr>
        <w:t>процес;</w:t>
      </w:r>
    </w:p>
    <w:p w:rsidR="00B26D6A" w:rsidRPr="00E86C06" w:rsidRDefault="00B26D6A" w:rsidP="00E86C06">
      <w:pPr>
        <w:tabs>
          <w:tab w:val="left" w:pos="49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без упровадження результатів </w:t>
      </w:r>
      <w:r w:rsidR="0046181C"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про продовження проведення </w:t>
      </w:r>
      <w:r w:rsidR="0046181C"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center"/>
        <w:rPr>
          <w:rFonts w:ascii="Times New Roman" w:eastAsia="Times New Roman" w:hAnsi="Times New Roman" w:cs="Times New Roman"/>
          <w:b/>
          <w:color w:val="000000"/>
          <w:lang w:val="uk-UA" w:eastAsia="ru-RU"/>
        </w:rPr>
      </w:pPr>
      <w:bookmarkStart w:id="3" w:name="bookmark15"/>
      <w:r w:rsidRPr="00E86C06">
        <w:rPr>
          <w:rFonts w:ascii="Times New Roman" w:eastAsia="Times New Roman" w:hAnsi="Times New Roman" w:cs="Times New Roman"/>
          <w:b/>
          <w:color w:val="000000"/>
          <w:lang w:val="uk-UA" w:eastAsia="ru-RU"/>
        </w:rPr>
        <w:t xml:space="preserve">Об'єкт і предмет </w:t>
      </w:r>
      <w:bookmarkEnd w:id="3"/>
      <w:r w:rsidR="00B32699" w:rsidRPr="00E86C06">
        <w:rPr>
          <w:rFonts w:ascii="Times New Roman" w:eastAsia="Times New Roman" w:hAnsi="Times New Roman" w:cs="Times New Roman"/>
          <w:b/>
          <w:color w:val="000000"/>
          <w:lang w:val="uk-UA" w:eastAsia="ru-RU"/>
        </w:rPr>
        <w:t>експерименту</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Визначення об'єкта і предмета дослідження — важливий етап організації і проведення </w:t>
      </w:r>
      <w:r w:rsidR="00B32699"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Необхідність розрізняти об'єкт і предмет дослідження зумовлюється тим, що педагогічна дійсність дуже різноманітна, тому необхідно розрізняти, з одного боку, всю об'єктну сферу, яка цікавить дослідника, а з іншого — те, стосовно чого він прагне одержати нове знання.</w:t>
      </w:r>
    </w:p>
    <w:p w:rsidR="00441880"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color w:val="000000"/>
          <w:lang w:val="uk-UA" w:eastAsia="ru-RU"/>
        </w:rPr>
        <w:t>Об'єктом педагогічного дослідження має бути процес навчання чи виховання.</w:t>
      </w:r>
      <w:r w:rsidRPr="00E86C06">
        <w:rPr>
          <w:rFonts w:ascii="Times New Roman" w:eastAsia="Times New Roman" w:hAnsi="Times New Roman" w:cs="Times New Roman"/>
          <w:b/>
          <w:i/>
          <w:color w:val="000000"/>
          <w:lang w:val="uk-UA" w:eastAsia="ru-RU"/>
        </w:rPr>
        <w:t xml:space="preserve"> </w:t>
      </w:r>
      <w:r w:rsidRPr="00E86C06">
        <w:rPr>
          <w:rFonts w:ascii="Times New Roman" w:eastAsia="Times New Roman" w:hAnsi="Times New Roman" w:cs="Times New Roman"/>
          <w:color w:val="000000"/>
          <w:lang w:val="uk-UA" w:eastAsia="ru-RU"/>
        </w:rPr>
        <w:t>Визначаючи об'єкт, треба дати відповідь на запитання: «Що розглядається?» Предмет визначає аспект розгляду, дає уявлення про спосіб розгляду об'єкта дослідження, про те, які нові відношення, властивості, аспекти та функції об'єкта розкриваються. Іншими словами, об'єктом виступає те, що досліджується, а предметом — те, що в цьому об'єкті отримує наукове пояснення</w:t>
      </w:r>
      <w:r w:rsidR="00441880"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color w:val="000000"/>
          <w:lang w:val="uk-UA" w:eastAsia="ru-RU"/>
        </w:rPr>
        <w:t xml:space="preserve">Об'єкт педагогічного дослідження завжди знаходиться у площині цілеспрямованого </w:t>
      </w:r>
      <w:r w:rsidR="00441880" w:rsidRPr="00E86C06">
        <w:rPr>
          <w:rFonts w:ascii="Times New Roman" w:eastAsia="Times New Roman" w:hAnsi="Times New Roman" w:cs="Times New Roman"/>
          <w:b/>
          <w:color w:val="000000"/>
          <w:lang w:val="uk-UA" w:eastAsia="ru-RU"/>
        </w:rPr>
        <w:t>освітнього</w:t>
      </w:r>
      <w:r w:rsidRPr="00E86C06">
        <w:rPr>
          <w:rFonts w:ascii="Times New Roman" w:eastAsia="Times New Roman" w:hAnsi="Times New Roman" w:cs="Times New Roman"/>
          <w:b/>
          <w:color w:val="000000"/>
          <w:lang w:val="uk-UA" w:eastAsia="ru-RU"/>
        </w:rPr>
        <w:t xml:space="preserve"> процесу</w:t>
      </w:r>
      <w:r w:rsidRPr="00E86C06">
        <w:rPr>
          <w:rFonts w:ascii="Times New Roman" w:eastAsia="Times New Roman" w:hAnsi="Times New Roman" w:cs="Times New Roman"/>
          <w:color w:val="000000"/>
          <w:lang w:val="uk-UA" w:eastAsia="ru-RU"/>
        </w:rPr>
        <w:t xml:space="preserve"> (у широкому розумінні слова): теорії і методики організації, змісту та принципів пізнавальної діяльності, форм, методів, прийомів і засобів діяльності </w:t>
      </w:r>
      <w:r w:rsidR="00DB7397" w:rsidRPr="00E86C06">
        <w:rPr>
          <w:rFonts w:ascii="Times New Roman" w:eastAsia="Times New Roman" w:hAnsi="Times New Roman" w:cs="Times New Roman"/>
          <w:color w:val="000000"/>
          <w:lang w:val="uk-UA" w:eastAsia="ru-RU"/>
        </w:rPr>
        <w:t>педагога і здобувачів освіти</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Основними об'єктами педагогічних досліджень можуть бути:</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діяльність </w:t>
      </w:r>
      <w:r w:rsidR="00441880" w:rsidRPr="00E86C06">
        <w:rPr>
          <w:rFonts w:ascii="Times New Roman" w:eastAsia="Times New Roman" w:hAnsi="Times New Roman" w:cs="Times New Roman"/>
          <w:color w:val="000000"/>
          <w:lang w:val="uk-UA" w:eastAsia="ru-RU"/>
        </w:rPr>
        <w:t>педагогів та здобувачів освіти</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педагогічні стосунки між об'єктами і суб'єктами навчання та виховання;</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організація та управління пізнавальною діяльністю </w:t>
      </w:r>
      <w:r w:rsidR="00441880" w:rsidRPr="00E86C06">
        <w:rPr>
          <w:rFonts w:ascii="Times New Roman" w:eastAsia="Times New Roman" w:hAnsi="Times New Roman" w:cs="Times New Roman"/>
          <w:color w:val="000000"/>
          <w:lang w:val="uk-UA" w:eastAsia="ru-RU"/>
        </w:rPr>
        <w:t>здобувачів освіти</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9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організація та управління </w:t>
      </w:r>
      <w:r w:rsidR="00441880" w:rsidRPr="00E86C06">
        <w:rPr>
          <w:rFonts w:ascii="Times New Roman" w:eastAsia="Times New Roman" w:hAnsi="Times New Roman" w:cs="Times New Roman"/>
          <w:color w:val="000000"/>
          <w:lang w:val="uk-UA" w:eastAsia="ru-RU"/>
        </w:rPr>
        <w:t>освітнім</w:t>
      </w:r>
      <w:r w:rsidRPr="00E86C06">
        <w:rPr>
          <w:rFonts w:ascii="Times New Roman" w:eastAsia="Times New Roman" w:hAnsi="Times New Roman" w:cs="Times New Roman"/>
          <w:color w:val="000000"/>
          <w:lang w:val="uk-UA" w:eastAsia="ru-RU"/>
        </w:rPr>
        <w:t xml:space="preserve"> процесом;</w:t>
      </w:r>
    </w:p>
    <w:p w:rsidR="00B26D6A" w:rsidRPr="00E86C06" w:rsidRDefault="00B26D6A" w:rsidP="00E86C06">
      <w:pPr>
        <w:tabs>
          <w:tab w:val="left" w:pos="49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управління </w:t>
      </w:r>
      <w:r w:rsidR="00441880" w:rsidRPr="00E86C06">
        <w:rPr>
          <w:rFonts w:ascii="Times New Roman" w:eastAsia="Times New Roman" w:hAnsi="Times New Roman" w:cs="Times New Roman"/>
          <w:color w:val="000000"/>
          <w:lang w:val="uk-UA" w:eastAsia="ru-RU"/>
        </w:rPr>
        <w:t>освітнім</w:t>
      </w:r>
      <w:r w:rsidRPr="00E86C06">
        <w:rPr>
          <w:rFonts w:ascii="Times New Roman" w:eastAsia="Times New Roman" w:hAnsi="Times New Roman" w:cs="Times New Roman"/>
          <w:color w:val="000000"/>
          <w:lang w:val="uk-UA" w:eastAsia="ru-RU"/>
        </w:rPr>
        <w:t xml:space="preserve"> закладами тощо.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Неточності у визначенні об'єкта й предмета дослідження, їх змішування призводять до підміни дослідження міркуваннями щодо давно встановлених наукою істин, до сумнівних загальних висновків замість аналізу конкретних результатів, що врешті дає мізерний практичний результат.</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Найпоширенішою помилкою є визначення об'єкта як певної дослідницької галузі, а предмета — як її частини, що неправомірно.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lastRenderedPageBreak/>
        <w:t xml:space="preserve">Предмет </w:t>
      </w:r>
      <w:r w:rsidR="00FC4AB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аспект пізнання цілісного об'єкта, з якого дослідник пізнає цілісний об'єкт, виокремлюючи при цьому головні, найбільш суттєві (на думку дослідника) його ознаки.</w:t>
      </w:r>
    </w:p>
    <w:p w:rsidR="00FC4ABC"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Предмет включає в себе ті аспекти й властивості об'єкта, які максимальною мірою відтворюють проблему і підлягають вивченню, тобто фіксує певні аспекти, елементи, зв'язки та відношення об'єкта, що розкриваються у процесі </w:t>
      </w:r>
      <w:r w:rsidR="00FC4ABC" w:rsidRPr="00E86C06">
        <w:rPr>
          <w:rFonts w:ascii="Times New Roman" w:eastAsia="Times New Roman" w:hAnsi="Times New Roman" w:cs="Times New Roman"/>
          <w:color w:val="000000"/>
          <w:lang w:val="uk-UA" w:eastAsia="ru-RU"/>
        </w:rPr>
        <w:t>експерименту.</w:t>
      </w:r>
    </w:p>
    <w:p w:rsidR="00B26D6A" w:rsidRPr="00E86C06" w:rsidRDefault="00FC4ABC"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 </w:t>
      </w:r>
      <w:r w:rsidR="00B26D6A" w:rsidRPr="00E86C06">
        <w:rPr>
          <w:rFonts w:ascii="Times New Roman" w:eastAsia="Times New Roman" w:hAnsi="Times New Roman" w:cs="Times New Roman"/>
          <w:color w:val="000000"/>
          <w:lang w:val="uk-UA" w:eastAsia="ru-RU"/>
        </w:rPr>
        <w:t>В одному об'єкті, залежно від поставленої мети, можна виділити кілька предметів дослідження.</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 xml:space="preserve">Предметом </w:t>
      </w:r>
      <w:r w:rsidR="00FC4ABC" w:rsidRPr="00E86C06">
        <w:rPr>
          <w:rFonts w:ascii="Times New Roman" w:eastAsia="Times New Roman" w:hAnsi="Times New Roman" w:cs="Times New Roman"/>
          <w:b/>
          <w:color w:val="000000"/>
          <w:lang w:val="uk-UA" w:eastAsia="ru-RU"/>
        </w:rPr>
        <w:t xml:space="preserve">експерименту </w:t>
      </w:r>
      <w:r w:rsidRPr="00E86C06">
        <w:rPr>
          <w:rFonts w:ascii="Times New Roman" w:eastAsia="Times New Roman" w:hAnsi="Times New Roman" w:cs="Times New Roman"/>
          <w:b/>
          <w:color w:val="000000"/>
          <w:lang w:val="uk-UA" w:eastAsia="ru-RU"/>
        </w:rPr>
        <w:t>можуть бути:</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мета освіти чи виховання;</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прогнозування;</w:t>
      </w:r>
    </w:p>
    <w:p w:rsidR="00B26D6A" w:rsidRPr="00E86C06" w:rsidRDefault="00B26D6A" w:rsidP="00E86C06">
      <w:pPr>
        <w:tabs>
          <w:tab w:val="left" w:pos="49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зміст, форми й методи організації та проведення педагогічного процесу;</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характеристики діяльності </w:t>
      </w:r>
      <w:r w:rsidR="008E6ABF" w:rsidRPr="00E86C06">
        <w:rPr>
          <w:rFonts w:ascii="Times New Roman" w:eastAsia="Times New Roman" w:hAnsi="Times New Roman" w:cs="Times New Roman"/>
          <w:color w:val="000000"/>
          <w:lang w:val="uk-UA" w:eastAsia="ru-RU"/>
        </w:rPr>
        <w:t>учасників освітнього процесу</w:t>
      </w:r>
      <w:r w:rsidRPr="00E86C06">
        <w:rPr>
          <w:rFonts w:ascii="Times New Roman" w:eastAsia="Times New Roman" w:hAnsi="Times New Roman" w:cs="Times New Roman"/>
          <w:color w:val="000000"/>
          <w:lang w:val="uk-UA" w:eastAsia="ru-RU"/>
        </w:rPr>
        <w:t>;</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суперечності у </w:t>
      </w:r>
      <w:r w:rsidR="008E6ABF" w:rsidRPr="00E86C06">
        <w:rPr>
          <w:rFonts w:ascii="Times New Roman" w:eastAsia="Times New Roman" w:hAnsi="Times New Roman" w:cs="Times New Roman"/>
          <w:color w:val="000000"/>
          <w:lang w:val="uk-UA" w:eastAsia="ru-RU"/>
        </w:rPr>
        <w:t>освітньому</w:t>
      </w:r>
      <w:r w:rsidRPr="00E86C06">
        <w:rPr>
          <w:rFonts w:ascii="Times New Roman" w:eastAsia="Times New Roman" w:hAnsi="Times New Roman" w:cs="Times New Roman"/>
          <w:color w:val="000000"/>
          <w:lang w:val="uk-UA" w:eastAsia="ru-RU"/>
        </w:rPr>
        <w:t xml:space="preserve"> процесі;</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шляхи вдосконалення </w:t>
      </w:r>
      <w:r w:rsidR="008E6ABF" w:rsidRPr="00E86C06">
        <w:rPr>
          <w:rFonts w:ascii="Times New Roman" w:eastAsia="Times New Roman" w:hAnsi="Times New Roman" w:cs="Times New Roman"/>
          <w:color w:val="000000"/>
          <w:lang w:val="uk-UA" w:eastAsia="ru-RU"/>
        </w:rPr>
        <w:t>освітнього</w:t>
      </w:r>
      <w:r w:rsidRPr="00E86C06">
        <w:rPr>
          <w:rFonts w:ascii="Times New Roman" w:eastAsia="Times New Roman" w:hAnsi="Times New Roman" w:cs="Times New Roman"/>
          <w:color w:val="000000"/>
          <w:lang w:val="uk-UA" w:eastAsia="ru-RU"/>
        </w:rPr>
        <w:t xml:space="preserve"> процесу;</w:t>
      </w:r>
    </w:p>
    <w:p w:rsidR="00B26D6A" w:rsidRPr="00E86C06" w:rsidRDefault="00B26D6A" w:rsidP="00E86C06">
      <w:pPr>
        <w:tabs>
          <w:tab w:val="left" w:pos="49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характер педагогічних вимог, впливів;</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 xml:space="preserve">педагогічні умови, особливості, тенденції розвитку </w:t>
      </w:r>
      <w:r w:rsidR="008E6ABF" w:rsidRPr="00E86C06">
        <w:rPr>
          <w:rFonts w:ascii="Times New Roman" w:eastAsia="Times New Roman" w:hAnsi="Times New Roman" w:cs="Times New Roman"/>
          <w:color w:val="000000"/>
          <w:lang w:val="uk-UA" w:eastAsia="ru-RU"/>
        </w:rPr>
        <w:t>освітніх</w:t>
      </w:r>
      <w:r w:rsidRPr="00E86C06">
        <w:rPr>
          <w:rFonts w:ascii="Times New Roman" w:eastAsia="Times New Roman" w:hAnsi="Times New Roman" w:cs="Times New Roman"/>
          <w:color w:val="000000"/>
          <w:lang w:val="uk-UA" w:eastAsia="ru-RU"/>
        </w:rPr>
        <w:t xml:space="preserve"> явищ і процесів;</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різні види педагогічних ситуацій.</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Предметами дослідження також можуть бути різні педагогічні відносини: між дітьми у групах і колективах, колективом і окремою особистістю, між різними колективами, у педагогічних колективах, між сім'єю і школою, школою і виробництвом, громадськістю і школою, між дітьми різного віку в навчальних і трудових об'єднаннях тощо.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Діяльність і навчання дитини також можуть бути предметом дослідження, зокрема: її самопізнання, самовиховання, здатність до навчання й виховання, сприйнятливість до виховання, життєвий досвід, поведінка, особистісні якості, інтереси, мотиви, потреби тощо.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При вивченні предмета дослідження важливо конкретизувати, хто є суб'єктами того чи іншого дослідження. Навчання і виховання передбачають спільну діяльність </w:t>
      </w:r>
      <w:r w:rsidR="00FC4ABC" w:rsidRPr="00E86C06">
        <w:rPr>
          <w:rFonts w:ascii="Times New Roman" w:eastAsia="Times New Roman" w:hAnsi="Times New Roman" w:cs="Times New Roman"/>
          <w:color w:val="000000"/>
          <w:lang w:val="uk-UA" w:eastAsia="ru-RU"/>
        </w:rPr>
        <w:t>дітей</w:t>
      </w:r>
      <w:r w:rsidRPr="00E86C06">
        <w:rPr>
          <w:rFonts w:ascii="Times New Roman" w:eastAsia="Times New Roman" w:hAnsi="Times New Roman" w:cs="Times New Roman"/>
          <w:color w:val="000000"/>
          <w:lang w:val="uk-UA" w:eastAsia="ru-RU"/>
        </w:rPr>
        <w:t xml:space="preserve"> і педагогів, проте основним суб'єктом дослідження має бути щось одне: або діяльність дітей, їхні особливості, можливості, інтереси, потреби, характер поведінки, внутрішні протиріччя становлення особистості </w:t>
      </w:r>
      <w:r w:rsidR="00FC4ABC" w:rsidRPr="00E86C06">
        <w:rPr>
          <w:rFonts w:ascii="Times New Roman" w:eastAsia="Times New Roman" w:hAnsi="Times New Roman" w:cs="Times New Roman"/>
          <w:color w:val="000000"/>
          <w:lang w:val="uk-UA" w:eastAsia="ru-RU"/>
        </w:rPr>
        <w:t>дошкільника</w:t>
      </w:r>
      <w:r w:rsidRPr="00E86C06">
        <w:rPr>
          <w:rFonts w:ascii="Times New Roman" w:eastAsia="Times New Roman" w:hAnsi="Times New Roman" w:cs="Times New Roman"/>
          <w:color w:val="000000"/>
          <w:lang w:val="uk-UA" w:eastAsia="ru-RU"/>
        </w:rPr>
        <w:t xml:space="preserve">, рівень його вихованості тощо, або діяльність </w:t>
      </w:r>
      <w:r w:rsidR="00FC4ABC" w:rsidRPr="00E86C06">
        <w:rPr>
          <w:rFonts w:ascii="Times New Roman" w:eastAsia="Times New Roman" w:hAnsi="Times New Roman" w:cs="Times New Roman"/>
          <w:color w:val="000000"/>
          <w:lang w:val="uk-UA" w:eastAsia="ru-RU"/>
        </w:rPr>
        <w:t>вихователя</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i/>
          <w:color w:val="000000"/>
          <w:lang w:val="uk-UA" w:eastAsia="ru-RU"/>
        </w:rPr>
        <w:t>Предмет конкретизується у меті та завданнях дослідження, які є безпосередніми характеристиками дослідно-експериментальної роботи</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i/>
          <w:color w:val="000000"/>
          <w:lang w:val="uk-UA" w:eastAsia="ru-RU"/>
        </w:rPr>
        <w:t>Мета</w:t>
      </w:r>
      <w:r w:rsidRPr="00E86C06">
        <w:rPr>
          <w:rFonts w:ascii="Times New Roman" w:eastAsia="Times New Roman" w:hAnsi="Times New Roman" w:cs="Times New Roman"/>
          <w:color w:val="000000"/>
          <w:lang w:val="uk-UA" w:eastAsia="ru-RU"/>
        </w:rPr>
        <w:t xml:space="preserve"> характеризує основний задум (результат) роботи, тобто передбачуваний результат, модель результату, що формулюється з урахуванням тематики.</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Результат повинен бути конструктивним, тобто давати можливість виробляти соціально корисний продукт (технологію, методику тощо) з кращими показниками якості продукту або процесу досягнення, ніж було раніше. Вже на початку дослідження дуже важливо передбачити загальний результат пошуку, його мету. Формулюючи мету, як правило, визначають, який результат має бути отриманий у процесі дослідження.</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i/>
          <w:color w:val="000000"/>
          <w:lang w:val="uk-UA" w:eastAsia="ru-RU"/>
        </w:rPr>
        <w:t>Мета дослідно-експериментальної роботи, як правило, полягає у підвищенні ефективності процесів навчання й виховання, а в широкому розумінні — педагогічного процесу в цілому</w:t>
      </w:r>
      <w:r w:rsidRPr="00E86C06">
        <w:rPr>
          <w:rFonts w:ascii="Times New Roman" w:eastAsia="Times New Roman" w:hAnsi="Times New Roman" w:cs="Times New Roman"/>
          <w:color w:val="000000"/>
          <w:lang w:val="uk-UA" w:eastAsia="ru-RU"/>
        </w:rPr>
        <w:t>. Її зазвичай включають у формулювання теми, й вона може стосуватися різноманітних теоретичних і прикладних питань. Як правило, її вбачають у:</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виявленні залежностей між певними факторами;</w:t>
      </w:r>
    </w:p>
    <w:p w:rsidR="00B26D6A" w:rsidRPr="00E86C06" w:rsidRDefault="00B26D6A" w:rsidP="00E86C06">
      <w:pPr>
        <w:tabs>
          <w:tab w:val="left" w:pos="49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з'ясуванні зв'язків між явищами;</w:t>
      </w:r>
    </w:p>
    <w:p w:rsidR="00B26D6A" w:rsidRPr="00E86C06" w:rsidRDefault="00B26D6A" w:rsidP="00E86C06">
      <w:pPr>
        <w:tabs>
          <w:tab w:val="left" w:pos="498"/>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встановленні умов усунення недоліків у процесах;</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розкритті можливостей удосконалення процесів;</w:t>
      </w:r>
    </w:p>
    <w:p w:rsidR="00B26D6A" w:rsidRPr="00E86C06" w:rsidRDefault="00B26D6A" w:rsidP="00E86C06">
      <w:pPr>
        <w:tabs>
          <w:tab w:val="left" w:pos="50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пізнанні закономірностей і тенденцій розвитку тощо.</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Мету визначають, виходячи з актуальності досліджуваної проблеми, обраних об'єкта і предмета дослідження. Мета — одна з головних характеристик діяльності, одна зі складових тріади: мета, засоби, результат.</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Оскільки мета </w:t>
      </w:r>
      <w:r w:rsidR="00FC4AB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 це обґрунтоване уявлення про загальні кінцеві або проміжні результати наукового пошуку, її слід формулювати чітко та лаконічно. Слід пам'ятати, що мета </w:t>
      </w:r>
      <w:r w:rsidR="00FC4ABC"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це не плід мрії, фантазії чи гарних побажань ініціатора проекту, а результат передбачення, яке ґрунтується на зіставленні педагогічного ідеалу і потенційних резервів перетворення реальних процесів і явищ педагогічної дійсності.</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 xml:space="preserve">Метою </w:t>
      </w:r>
      <w:r w:rsidR="00FC4ABC" w:rsidRPr="00E86C06">
        <w:rPr>
          <w:rFonts w:ascii="Times New Roman" w:eastAsia="Times New Roman" w:hAnsi="Times New Roman" w:cs="Times New Roman"/>
          <w:b/>
          <w:color w:val="000000"/>
          <w:lang w:val="uk-UA" w:eastAsia="ru-RU"/>
        </w:rPr>
        <w:t xml:space="preserve">експерименту </w:t>
      </w:r>
      <w:r w:rsidRPr="00E86C06">
        <w:rPr>
          <w:rFonts w:ascii="Times New Roman" w:eastAsia="Times New Roman" w:hAnsi="Times New Roman" w:cs="Times New Roman"/>
          <w:b/>
          <w:color w:val="000000"/>
          <w:lang w:val="uk-UA" w:eastAsia="ru-RU"/>
        </w:rPr>
        <w:t>може бути:</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lastRenderedPageBreak/>
        <w:t>-</w:t>
      </w:r>
      <w:r w:rsidRPr="00E86C06">
        <w:rPr>
          <w:rFonts w:ascii="Times New Roman" w:eastAsia="Times New Roman" w:hAnsi="Times New Roman" w:cs="Times New Roman"/>
          <w:color w:val="000000"/>
          <w:lang w:val="uk-UA" w:eastAsia="ru-RU"/>
        </w:rPr>
        <w:tab/>
        <w:t xml:space="preserve">розробка педагогічних чи науково-методичних (організаційно-педагогічних, соціально-педагогічних тощо) основ формування (виховання, розвитку) в </w:t>
      </w:r>
      <w:r w:rsidR="00FC4ABC" w:rsidRPr="00E86C06">
        <w:rPr>
          <w:rFonts w:ascii="Times New Roman" w:eastAsia="Times New Roman" w:hAnsi="Times New Roman" w:cs="Times New Roman"/>
          <w:color w:val="000000"/>
          <w:lang w:val="uk-UA" w:eastAsia="ru-RU"/>
        </w:rPr>
        <w:t xml:space="preserve">дітей </w:t>
      </w:r>
      <w:r w:rsidRPr="00E86C06">
        <w:rPr>
          <w:rFonts w:ascii="Times New Roman" w:eastAsia="Times New Roman" w:hAnsi="Times New Roman" w:cs="Times New Roman"/>
          <w:color w:val="000000"/>
          <w:lang w:val="uk-UA" w:eastAsia="ru-RU"/>
        </w:rPr>
        <w:t>(учителів)… та ін.;</w:t>
      </w:r>
    </w:p>
    <w:p w:rsidR="00B26D6A" w:rsidRPr="00E86C06" w:rsidRDefault="00B26D6A" w:rsidP="00E86C06">
      <w:pPr>
        <w:tabs>
          <w:tab w:val="left" w:pos="51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виявлення, обґрунтування й експериментальна перевірка педагогічних (дидактичних, методичних, методологічних) умов (передумов) формування (виховання, розвитку)… та ін.;</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педагогічне обґрунтування змісту, форм, методів і засобів навчання і виховання…;</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розробка моделі, методики, технології (методичної системи) формування…;</w:t>
      </w:r>
    </w:p>
    <w:p w:rsidR="00B26D6A" w:rsidRPr="00E86C06" w:rsidRDefault="00B26D6A" w:rsidP="00E86C06">
      <w:pPr>
        <w:tabs>
          <w:tab w:val="left" w:pos="49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визначення і розробка педагогічних (дидактичних) засобів (системи засобів)…;</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розробка вимог, критеріїв, виявлення характеристик та оцінка педагогічних процесів чи явищ;</w:t>
      </w:r>
    </w:p>
    <w:p w:rsidR="00B26D6A" w:rsidRPr="00E86C06" w:rsidRDefault="00B26D6A" w:rsidP="00E86C06">
      <w:pPr>
        <w:tabs>
          <w:tab w:val="left" w:pos="50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виявлення залежностей, які існують між факторами, розкриття зв'язків між педагогічними процесами та явищами;</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розробка умов для усунення недоліків навчально-виховного процесу;</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вивчення динаміки розвитку, розкриття можливостей удосконалення педагогічних процесів та ін.</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Правильне визначення мети дослідження дає можливість переконатись у правильності обрання та формулювання теми </w:t>
      </w:r>
      <w:r w:rsidR="00FC4ABC"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Наведемо приклади коректного формулювання мети. Пр</w:t>
      </w:r>
      <w:r w:rsidR="00FC4ABC" w:rsidRPr="00E86C06">
        <w:rPr>
          <w:rFonts w:ascii="Times New Roman" w:eastAsia="Times New Roman" w:hAnsi="Times New Roman" w:cs="Times New Roman"/>
          <w:color w:val="000000"/>
          <w:lang w:val="uk-UA" w:eastAsia="ru-RU"/>
        </w:rPr>
        <w:t xml:space="preserve">и вивченні впливу на розвиток у дошкільників </w:t>
      </w:r>
      <w:r w:rsidRPr="00E86C06">
        <w:rPr>
          <w:rFonts w:ascii="Times New Roman" w:eastAsia="Times New Roman" w:hAnsi="Times New Roman" w:cs="Times New Roman"/>
          <w:color w:val="000000"/>
          <w:lang w:val="uk-UA" w:eastAsia="ru-RU"/>
        </w:rPr>
        <w:t xml:space="preserve">системи психологічних методів у </w:t>
      </w:r>
      <w:r w:rsidR="00FC4ABC" w:rsidRPr="00E86C06">
        <w:rPr>
          <w:rFonts w:ascii="Times New Roman" w:eastAsia="Times New Roman" w:hAnsi="Times New Roman" w:cs="Times New Roman"/>
          <w:color w:val="000000"/>
          <w:lang w:val="uk-UA" w:eastAsia="ru-RU"/>
        </w:rPr>
        <w:t>освітньому</w:t>
      </w:r>
      <w:r w:rsidRPr="00E86C06">
        <w:rPr>
          <w:rFonts w:ascii="Times New Roman" w:eastAsia="Times New Roman" w:hAnsi="Times New Roman" w:cs="Times New Roman"/>
          <w:color w:val="000000"/>
          <w:lang w:val="uk-UA" w:eastAsia="ru-RU"/>
        </w:rPr>
        <w:t xml:space="preserve"> процесі </w:t>
      </w:r>
      <w:r w:rsidR="005C5DF0" w:rsidRPr="00E86C06">
        <w:rPr>
          <w:rFonts w:ascii="Times New Roman" w:eastAsia="Times New Roman" w:hAnsi="Times New Roman" w:cs="Times New Roman"/>
          <w:color w:val="000000"/>
          <w:lang w:val="uk-UA" w:eastAsia="ru-RU"/>
        </w:rPr>
        <w:t>ЗДО</w:t>
      </w:r>
      <w:r w:rsidRPr="00E86C06">
        <w:rPr>
          <w:rFonts w:ascii="Times New Roman" w:eastAsia="Times New Roman" w:hAnsi="Times New Roman" w:cs="Times New Roman"/>
          <w:color w:val="000000"/>
          <w:lang w:val="uk-UA" w:eastAsia="ru-RU"/>
        </w:rPr>
        <w:t xml:space="preserve"> в умовах диференційованого особистісно орієнтованого навчання було поставлено мету: «теоретично обґрунтувати й експериментально перевірити ефективність упровадження системи психологічних методів у </w:t>
      </w:r>
      <w:r w:rsidR="005C5DF0" w:rsidRPr="00E86C06">
        <w:rPr>
          <w:rFonts w:ascii="Times New Roman" w:eastAsia="Times New Roman" w:hAnsi="Times New Roman" w:cs="Times New Roman"/>
          <w:color w:val="000000"/>
          <w:lang w:val="uk-UA" w:eastAsia="ru-RU"/>
        </w:rPr>
        <w:t>освітній</w:t>
      </w:r>
      <w:r w:rsidRPr="00E86C06">
        <w:rPr>
          <w:rFonts w:ascii="Times New Roman" w:eastAsia="Times New Roman" w:hAnsi="Times New Roman" w:cs="Times New Roman"/>
          <w:color w:val="000000"/>
          <w:lang w:val="uk-UA" w:eastAsia="ru-RU"/>
        </w:rPr>
        <w:t xml:space="preserve"> процес </w:t>
      </w:r>
      <w:r w:rsidR="005C5DF0" w:rsidRPr="00E86C06">
        <w:rPr>
          <w:rFonts w:ascii="Times New Roman" w:eastAsia="Times New Roman" w:hAnsi="Times New Roman" w:cs="Times New Roman"/>
          <w:color w:val="000000"/>
          <w:lang w:val="uk-UA" w:eastAsia="ru-RU"/>
        </w:rPr>
        <w:t>ЗДО</w:t>
      </w:r>
      <w:r w:rsidRPr="00E86C06">
        <w:rPr>
          <w:rFonts w:ascii="Times New Roman" w:eastAsia="Times New Roman" w:hAnsi="Times New Roman" w:cs="Times New Roman"/>
          <w:color w:val="000000"/>
          <w:lang w:val="uk-UA" w:eastAsia="ru-RU"/>
        </w:rPr>
        <w:t xml:space="preserve"> в умовах диференційованого особистісно орієнтованого навчання».</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Частина мети «теоретично обґрунтувати ефективність упровадження системи психологічних методів у </w:t>
      </w:r>
      <w:r w:rsidR="00FA7F31" w:rsidRPr="00E86C06">
        <w:rPr>
          <w:rFonts w:ascii="Times New Roman" w:eastAsia="Times New Roman" w:hAnsi="Times New Roman" w:cs="Times New Roman"/>
          <w:color w:val="000000"/>
          <w:lang w:val="uk-UA" w:eastAsia="ru-RU"/>
        </w:rPr>
        <w:t>освітній</w:t>
      </w:r>
      <w:r w:rsidRPr="00E86C06">
        <w:rPr>
          <w:rFonts w:ascii="Times New Roman" w:eastAsia="Times New Roman" w:hAnsi="Times New Roman" w:cs="Times New Roman"/>
          <w:color w:val="000000"/>
          <w:lang w:val="uk-UA" w:eastAsia="ru-RU"/>
        </w:rPr>
        <w:t xml:space="preserve"> процес </w:t>
      </w:r>
      <w:r w:rsidR="00FA7F31" w:rsidRPr="00E86C06">
        <w:rPr>
          <w:rFonts w:ascii="Times New Roman" w:eastAsia="Times New Roman" w:hAnsi="Times New Roman" w:cs="Times New Roman"/>
          <w:color w:val="000000"/>
          <w:lang w:val="uk-UA" w:eastAsia="ru-RU"/>
        </w:rPr>
        <w:t>ЗДО</w:t>
      </w:r>
      <w:r w:rsidRPr="00E86C06">
        <w:rPr>
          <w:rFonts w:ascii="Times New Roman" w:eastAsia="Times New Roman" w:hAnsi="Times New Roman" w:cs="Times New Roman"/>
          <w:color w:val="000000"/>
          <w:lang w:val="uk-UA" w:eastAsia="ru-RU"/>
        </w:rPr>
        <w:t xml:space="preserve"> в умовах диференційованого особистісно орієнтованого навчання» відноситься до науково-теоретичної функції </w:t>
      </w:r>
      <w:r w:rsidR="00FA7F31"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 xml:space="preserve"> а «експериментально перевірити» — до конструктивно-технічної, нормативної функції.</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Однобічним формулюванням мети, яке не охоплює концептуальний аспект </w:t>
      </w:r>
      <w:r w:rsidR="00D37C1D" w:rsidRPr="00E86C06">
        <w:rPr>
          <w:rFonts w:ascii="Times New Roman" w:eastAsia="Times New Roman" w:hAnsi="Times New Roman" w:cs="Times New Roman"/>
          <w:color w:val="000000"/>
          <w:lang w:val="uk-UA" w:eastAsia="ru-RU"/>
        </w:rPr>
        <w:t>експериментального</w:t>
      </w:r>
      <w:r w:rsidRPr="00E86C06">
        <w:rPr>
          <w:rFonts w:ascii="Times New Roman" w:eastAsia="Times New Roman" w:hAnsi="Times New Roman" w:cs="Times New Roman"/>
          <w:color w:val="000000"/>
          <w:lang w:val="uk-UA" w:eastAsia="ru-RU"/>
        </w:rPr>
        <w:t xml:space="preserve"> про</w:t>
      </w:r>
      <w:r w:rsidR="005253D9" w:rsidRPr="00E86C06">
        <w:rPr>
          <w:rFonts w:ascii="Times New Roman" w:eastAsia="Times New Roman" w:hAnsi="Times New Roman" w:cs="Times New Roman"/>
          <w:color w:val="000000"/>
          <w:lang w:val="uk-UA" w:eastAsia="ru-RU"/>
        </w:rPr>
        <w:t>є</w:t>
      </w:r>
      <w:r w:rsidRPr="00E86C06">
        <w:rPr>
          <w:rFonts w:ascii="Times New Roman" w:eastAsia="Times New Roman" w:hAnsi="Times New Roman" w:cs="Times New Roman"/>
          <w:color w:val="000000"/>
          <w:lang w:val="uk-UA" w:eastAsia="ru-RU"/>
        </w:rPr>
        <w:t xml:space="preserve">кту, є таке: «створити необхідні соціальні, психологічні, педагогічні умови для всебічного розвитку творчого потенціалу </w:t>
      </w:r>
      <w:r w:rsidR="00D37C1D" w:rsidRPr="00E86C06">
        <w:rPr>
          <w:rFonts w:ascii="Times New Roman" w:eastAsia="Times New Roman" w:hAnsi="Times New Roman" w:cs="Times New Roman"/>
          <w:color w:val="000000"/>
          <w:lang w:val="uk-UA" w:eastAsia="ru-RU"/>
        </w:rPr>
        <w:t>здобувачів освіти</w:t>
      </w:r>
      <w:r w:rsidRPr="00E86C06">
        <w:rPr>
          <w:rFonts w:ascii="Times New Roman" w:eastAsia="Times New Roman" w:hAnsi="Times New Roman" w:cs="Times New Roman"/>
          <w:color w:val="000000"/>
          <w:lang w:val="uk-UA" w:eastAsia="ru-RU"/>
        </w:rPr>
        <w:t xml:space="preserve"> на основі гуманізації, інтеграції, екологізації змісту освіти». Це — швидше практична, ніж науково-пізнавальна мета, якою не передбачено власне дослідницької роботи, створення науково-теоретичних основ такої системи.</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 xml:space="preserve">Необхідним етапом </w:t>
      </w:r>
      <w:r w:rsidR="00D73DB5" w:rsidRPr="00E86C06">
        <w:rPr>
          <w:rFonts w:ascii="Times New Roman" w:eastAsia="Times New Roman" w:hAnsi="Times New Roman" w:cs="Times New Roman"/>
          <w:b/>
          <w:color w:val="000000"/>
          <w:lang w:val="uk-UA" w:eastAsia="ru-RU"/>
        </w:rPr>
        <w:t xml:space="preserve">експерименту </w:t>
      </w:r>
      <w:r w:rsidRPr="00E86C06">
        <w:rPr>
          <w:rFonts w:ascii="Times New Roman" w:eastAsia="Times New Roman" w:hAnsi="Times New Roman" w:cs="Times New Roman"/>
          <w:b/>
          <w:color w:val="000000"/>
          <w:lang w:val="uk-UA" w:eastAsia="ru-RU"/>
        </w:rPr>
        <w:t>є конкретизація загальної мети в системі дослідницьких завдань, які в своїй сукупності повинні дати уявлення про те, що для досягнення мети треба зробити.</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Завдання, з одного боку, розкривають суть теми дослідження, а з другого — знаходять своє тлумачення у висновках, які фіксують і узагальнюють результати їхнього виконання.</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Завдання охоплює вимогу (мету), умови (відоме) і шукане (невідоме), яке формулюється у запитанні. Між ними існують певні зв'язки і залежності, за допомогою яких здійснюється пошук і визначення невідомих елементів через відомі.</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За своєю суттю завдання є деталізованою і «прив'язаною» до конкретних умов метою дослідження з орієнтацією на його гіпотезу.</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Завдання дослідження зазвичай формулюються в одному з двох варіантів:</w:t>
      </w:r>
    </w:p>
    <w:p w:rsidR="00B26D6A" w:rsidRPr="00E86C06" w:rsidRDefault="00B26D6A" w:rsidP="00E86C06">
      <w:pPr>
        <w:tabs>
          <w:tab w:val="left" w:pos="572"/>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1)</w:t>
      </w:r>
      <w:r w:rsidRPr="00E86C06">
        <w:rPr>
          <w:rFonts w:ascii="Times New Roman" w:eastAsia="Times New Roman" w:hAnsi="Times New Roman" w:cs="Times New Roman"/>
          <w:color w:val="000000"/>
          <w:lang w:val="uk-UA" w:eastAsia="ru-RU"/>
        </w:rPr>
        <w:tab/>
        <w:t>конкретизація мети у вигляді структурно-часових компонентів, які відображають етапи дослідження;</w:t>
      </w:r>
    </w:p>
    <w:p w:rsidR="00B26D6A" w:rsidRPr="00E86C06" w:rsidRDefault="00B26D6A" w:rsidP="00E86C06">
      <w:pPr>
        <w:tabs>
          <w:tab w:val="left" w:pos="56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2)</w:t>
      </w:r>
      <w:r w:rsidRPr="00E86C06">
        <w:rPr>
          <w:rFonts w:ascii="Times New Roman" w:eastAsia="Times New Roman" w:hAnsi="Times New Roman" w:cs="Times New Roman"/>
          <w:color w:val="000000"/>
          <w:lang w:val="uk-UA" w:eastAsia="ru-RU"/>
        </w:rPr>
        <w:tab/>
        <w:t>завдання як структурно-логічні компоненти дослідження.</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Трапляються і комбіновані варіанти завдань.</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Послідовність визначених завдань має бути такою, щоб кожне з них логічно випливало з попереднього. У цілісній єдності завдань відсутність одного може призвести до незавершеності вс</w:t>
      </w:r>
      <w:r w:rsidR="00D73DB5" w:rsidRPr="00E86C06">
        <w:rPr>
          <w:rFonts w:ascii="Times New Roman" w:eastAsia="Times New Roman" w:hAnsi="Times New Roman" w:cs="Times New Roman"/>
          <w:color w:val="000000"/>
          <w:lang w:val="uk-UA" w:eastAsia="ru-RU"/>
        </w:rPr>
        <w:t>ього</w:t>
      </w:r>
      <w:r w:rsidRPr="00E86C06">
        <w:rPr>
          <w:rFonts w:ascii="Times New Roman" w:eastAsia="Times New Roman" w:hAnsi="Times New Roman" w:cs="Times New Roman"/>
          <w:color w:val="000000"/>
          <w:lang w:val="uk-UA" w:eastAsia="ru-RU"/>
        </w:rPr>
        <w:t xml:space="preserve"> </w:t>
      </w:r>
      <w:r w:rsidR="00D73DB5"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та неможливості </w:t>
      </w:r>
      <w:r w:rsidR="00D73DB5" w:rsidRPr="00E86C06">
        <w:rPr>
          <w:rFonts w:ascii="Times New Roman" w:eastAsia="Times New Roman" w:hAnsi="Times New Roman" w:cs="Times New Roman"/>
          <w:color w:val="000000"/>
          <w:lang w:val="uk-UA" w:eastAsia="ru-RU"/>
        </w:rPr>
        <w:t>його</w:t>
      </w:r>
      <w:r w:rsidRPr="00E86C06">
        <w:rPr>
          <w:rFonts w:ascii="Times New Roman" w:eastAsia="Times New Roman" w:hAnsi="Times New Roman" w:cs="Times New Roman"/>
          <w:color w:val="000000"/>
          <w:lang w:val="uk-UA" w:eastAsia="ru-RU"/>
        </w:rPr>
        <w:t xml:space="preserve"> подальшого впровадження у практику освітніх закладів.</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Зрозуміло, що єдиного стандарту у формулюванні завдань бути не може, але, як правило, вони пов'язані з виявленням сутності, природи, структури об'єкта, що вивчається, з розкриттям загальних способів його перетворення та розробкою конкретних методик педагогічних дій і практичних рекомендацій.</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 xml:space="preserve">Можна навести такий орієнтовний «варіант шаблону» завдань </w:t>
      </w:r>
      <w:r w:rsidR="00A56A39" w:rsidRPr="00E86C06">
        <w:rPr>
          <w:rFonts w:ascii="Times New Roman" w:eastAsia="Times New Roman" w:hAnsi="Times New Roman" w:cs="Times New Roman"/>
          <w:b/>
          <w:color w:val="000000"/>
          <w:lang w:val="uk-UA" w:eastAsia="ru-RU"/>
        </w:rPr>
        <w:t>експерименту</w:t>
      </w:r>
      <w:r w:rsidRPr="00E86C06">
        <w:rPr>
          <w:rFonts w:ascii="Times New Roman" w:eastAsia="Times New Roman" w:hAnsi="Times New Roman" w:cs="Times New Roman"/>
          <w:b/>
          <w:color w:val="000000"/>
          <w:lang w:val="uk-UA" w:eastAsia="ru-RU"/>
        </w:rPr>
        <w:t>:</w:t>
      </w:r>
    </w:p>
    <w:p w:rsidR="00B26D6A" w:rsidRPr="00E86C06" w:rsidRDefault="00B26D6A" w:rsidP="00E86C06">
      <w:pPr>
        <w:tabs>
          <w:tab w:val="left" w:pos="51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lastRenderedPageBreak/>
        <w:t>-</w:t>
      </w:r>
      <w:r w:rsidRPr="00E86C06">
        <w:rPr>
          <w:rFonts w:ascii="Times New Roman" w:eastAsia="Times New Roman" w:hAnsi="Times New Roman" w:cs="Times New Roman"/>
          <w:color w:val="000000"/>
          <w:lang w:val="uk-UA" w:eastAsia="ru-RU"/>
        </w:rPr>
        <w:tab/>
        <w:t xml:space="preserve">вирішення теоретичних питань </w:t>
      </w:r>
      <w:r w:rsidR="00A56A39"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з окремої проблеми (визначення змісту досліджуваних об'єктів, конкретизація їх структури, розробка критеріїв педагогічного діагностування та корекції);</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вивчення наявних умов вирішення проблеми на практиці, констатація та аналіз типових недоліків та їх причин;</w:t>
      </w:r>
    </w:p>
    <w:p w:rsidR="00B26D6A" w:rsidRPr="00E86C06" w:rsidRDefault="00B26D6A" w:rsidP="00E86C06">
      <w:pPr>
        <w:tabs>
          <w:tab w:val="left" w:pos="50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обґрунтування методики, необхідної для вирішення визначеної проблеми (основою для цього завдання є теоретична інформація, одержана дослідником унаслідок виконання першого завдання, матеріали аналізу практичної діяльності, здобуті під час виконання наступного завдання);</w:t>
      </w:r>
    </w:p>
    <w:p w:rsidR="00B26D6A" w:rsidRPr="00E86C06" w:rsidRDefault="00B26D6A" w:rsidP="00E86C06">
      <w:pPr>
        <w:tabs>
          <w:tab w:val="left" w:pos="49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експериментальна перевірка запропонованої моделі чи методичної системи;</w:t>
      </w:r>
    </w:p>
    <w:p w:rsidR="00B26D6A" w:rsidRPr="00E86C06" w:rsidRDefault="00B26D6A" w:rsidP="00E86C06">
      <w:pPr>
        <w:tabs>
          <w:tab w:val="left" w:pos="500"/>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w:t>
      </w:r>
      <w:r w:rsidRPr="00E86C06">
        <w:rPr>
          <w:rFonts w:ascii="Times New Roman" w:eastAsia="Times New Roman" w:hAnsi="Times New Roman" w:cs="Times New Roman"/>
          <w:color w:val="000000"/>
          <w:lang w:val="uk-UA" w:eastAsia="ru-RU"/>
        </w:rPr>
        <w:tab/>
        <w:t>розробка методичних рекомендацій для тих, хто використовуватиме результати дослідження на практиці (вчителів, вихователів, методистів).</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Серед значної кількості завдань, які необхідно розв'язати у процесі експеримент</w:t>
      </w:r>
      <w:r w:rsidR="00A56A39" w:rsidRPr="00E86C06">
        <w:rPr>
          <w:rFonts w:ascii="Times New Roman" w:eastAsia="Times New Roman" w:hAnsi="Times New Roman" w:cs="Times New Roman"/>
          <w:color w:val="000000"/>
          <w:lang w:val="uk-UA" w:eastAsia="ru-RU"/>
        </w:rPr>
        <w:t>у</w:t>
      </w:r>
      <w:r w:rsidRPr="00E86C06">
        <w:rPr>
          <w:rFonts w:ascii="Times New Roman" w:eastAsia="Times New Roman" w:hAnsi="Times New Roman" w:cs="Times New Roman"/>
          <w:color w:val="000000"/>
          <w:lang w:val="uk-UA" w:eastAsia="ru-RU"/>
        </w:rPr>
        <w:t>, необхідно виділити головні, їх має бути не більше 5-6.</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Досвід переконує, що перше завдання зазвичай пов'язують із виявленням, уточненням, поглибленням, методологічним обґрунтуванням сутності, природи об'єкта, що вивчається; друге — з аналізом реального стану дослідженості предмета експериментальної роботи, динаміки і внутрішніх суперечностей його розвитку; третє — зі способами його перетворення, експериментальною перевіркою; четверте — з виявленням шляхів і засобів підвищення ефективності, вдосконалення досліджуваного явища, процесу, тобто з прикладними аспектами роботи; п'яте — з прогнозом розвитку досліджуваного об'єкта або з опрацюванням практичних рекомендацій для різних категорій працівників освіти.</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Ланцюжок правильно сформульованих завдань визначає «маршрут» наукового пошуку, його логіку і структуру. </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Отже, йдеться про конкретизацію мети дослідження для визначення послідовності розв'язання його часткових завдань.</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У формулюваннях завдань заявок на проведення </w:t>
      </w:r>
      <w:r w:rsidR="00A56A39" w:rsidRPr="00E86C06">
        <w:rPr>
          <w:rFonts w:ascii="Times New Roman" w:eastAsia="Times New Roman" w:hAnsi="Times New Roman" w:cs="Times New Roman"/>
          <w:color w:val="000000"/>
          <w:lang w:val="uk-UA" w:eastAsia="ru-RU"/>
        </w:rPr>
        <w:t xml:space="preserve">експерименту </w:t>
      </w:r>
      <w:r w:rsidRPr="00E86C06">
        <w:rPr>
          <w:rFonts w:ascii="Times New Roman" w:eastAsia="Times New Roman" w:hAnsi="Times New Roman" w:cs="Times New Roman"/>
          <w:color w:val="000000"/>
          <w:lang w:val="uk-UA" w:eastAsia="ru-RU"/>
        </w:rPr>
        <w:t xml:space="preserve">на базі закладу інколи трапляються певні недоречності: «описати інноваційний освітній процес як набір психомистецьких технологій і методів модульно-розвивальної навчальної взаємодії», «проаналізувати ефективність методичного прийому», «створити творчий колектив зі спільною метою», «перевірити рівень </w:t>
      </w:r>
      <w:r w:rsidR="00A56A39" w:rsidRPr="00E86C06">
        <w:rPr>
          <w:rFonts w:ascii="Times New Roman" w:eastAsia="Times New Roman" w:hAnsi="Times New Roman" w:cs="Times New Roman"/>
          <w:color w:val="000000"/>
          <w:lang w:val="uk-UA" w:eastAsia="ru-RU"/>
        </w:rPr>
        <w:t>сформованості компетентностей</w:t>
      </w:r>
      <w:r w:rsidRPr="00E86C06">
        <w:rPr>
          <w:rFonts w:ascii="Times New Roman" w:eastAsia="Times New Roman" w:hAnsi="Times New Roman" w:cs="Times New Roman"/>
          <w:color w:val="000000"/>
          <w:lang w:val="uk-UA" w:eastAsia="ru-RU"/>
        </w:rPr>
        <w:t>» тощо.</w:t>
      </w:r>
    </w:p>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Поширені недоліки у формулюванні завдань:</w:t>
      </w:r>
    </w:p>
    <w:p w:rsidR="00B26D6A" w:rsidRPr="00E86C06" w:rsidRDefault="00B26D6A" w:rsidP="00E86C06">
      <w:pPr>
        <w:tabs>
          <w:tab w:val="left" w:pos="567"/>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а)</w:t>
      </w:r>
      <w:r w:rsidRPr="00E86C06">
        <w:rPr>
          <w:rFonts w:ascii="Times New Roman" w:eastAsia="Times New Roman" w:hAnsi="Times New Roman" w:cs="Times New Roman"/>
          <w:color w:val="000000"/>
          <w:lang w:val="uk-UA" w:eastAsia="ru-RU"/>
        </w:rPr>
        <w:tab/>
        <w:t>замість завдань пропонується метод (наприклад: «здійснити науковий аналіз теорії і практики досліджуваної проблеми», «проаналізувати досвід» тощо). Відсутнє чітке уявлення про те, для чого це потрібно робити і що має бути одержано в результаті;</w:t>
      </w:r>
    </w:p>
    <w:p w:rsidR="00B26D6A" w:rsidRPr="00E86C06" w:rsidRDefault="00B26D6A" w:rsidP="00E86C06">
      <w:pPr>
        <w:tabs>
          <w:tab w:val="left" w:pos="565"/>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б)</w:t>
      </w:r>
      <w:r w:rsidRPr="00E86C06">
        <w:rPr>
          <w:rFonts w:ascii="Times New Roman" w:eastAsia="Times New Roman" w:hAnsi="Times New Roman" w:cs="Times New Roman"/>
          <w:color w:val="000000"/>
          <w:lang w:val="uk-UA" w:eastAsia="ru-RU"/>
        </w:rPr>
        <w:tab/>
        <w:t>завдання має гіпотетичний характер;</w:t>
      </w:r>
    </w:p>
    <w:p w:rsidR="00B26D6A" w:rsidRPr="00E86C06" w:rsidRDefault="00B26D6A" w:rsidP="00E86C06">
      <w:pPr>
        <w:tabs>
          <w:tab w:val="left" w:pos="553"/>
        </w:tabs>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в)</w:t>
      </w:r>
      <w:r w:rsidRPr="00E86C06">
        <w:rPr>
          <w:rFonts w:ascii="Times New Roman" w:eastAsia="Times New Roman" w:hAnsi="Times New Roman" w:cs="Times New Roman"/>
          <w:color w:val="000000"/>
          <w:lang w:val="uk-UA" w:eastAsia="ru-RU"/>
        </w:rPr>
        <w:tab/>
        <w:t xml:space="preserve">сукупність завдань не дає змоги побачити структуру </w:t>
      </w:r>
      <w:r w:rsidR="00F74B29"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 xml:space="preserve">Отже, завдання мають бути орієнтовані на результат, хоча б і проміжний щодо мети дослідно-експериментальної роботи. Наявність правильно, логічно й лаконічно сформульованої мети і завдань є передумовою для обґрунтованого вибору методів, засобів (анкет, тестів, приладів тощо) проведення </w:t>
      </w:r>
      <w:r w:rsidR="00391467" w:rsidRPr="00E86C06">
        <w:rPr>
          <w:rFonts w:ascii="Times New Roman" w:eastAsia="Times New Roman" w:hAnsi="Times New Roman" w:cs="Times New Roman"/>
          <w:color w:val="000000"/>
          <w:lang w:val="uk-UA" w:eastAsia="ru-RU"/>
        </w:rPr>
        <w:t>експерименту</w:t>
      </w:r>
      <w:r w:rsidRPr="00E86C06">
        <w:rPr>
          <w:rFonts w:ascii="Times New Roman" w:eastAsia="Times New Roman" w:hAnsi="Times New Roman" w:cs="Times New Roman"/>
          <w:color w:val="000000"/>
          <w:lang w:val="uk-UA" w:eastAsia="ru-RU"/>
        </w:rPr>
        <w:t>.</w:t>
      </w:r>
    </w:p>
    <w:p w:rsidR="00B26D6A" w:rsidRPr="00E86C06" w:rsidRDefault="00B26D6A" w:rsidP="00E86C06">
      <w:pPr>
        <w:spacing w:after="0" w:line="240" w:lineRule="auto"/>
        <w:ind w:firstLine="567"/>
        <w:jc w:val="center"/>
        <w:rPr>
          <w:rFonts w:ascii="Times New Roman" w:eastAsia="Times New Roman" w:hAnsi="Times New Roman" w:cs="Times New Roman"/>
          <w:b/>
          <w:color w:val="000000"/>
          <w:lang w:val="uk-UA" w:eastAsia="ru-RU"/>
        </w:rPr>
      </w:pPr>
      <w:bookmarkStart w:id="4" w:name="bookmark16"/>
    </w:p>
    <w:bookmarkEnd w:id="4"/>
    <w:p w:rsidR="00B26D6A" w:rsidRPr="00E86C06" w:rsidRDefault="00B26D6A" w:rsidP="00E86C06">
      <w:pPr>
        <w:spacing w:after="0" w:line="240" w:lineRule="auto"/>
        <w:ind w:firstLine="567"/>
        <w:jc w:val="both"/>
        <w:rPr>
          <w:rFonts w:ascii="Times New Roman" w:eastAsia="Times New Roman" w:hAnsi="Times New Roman" w:cs="Times New Roman"/>
          <w:b/>
          <w:color w:val="000000"/>
          <w:lang w:val="uk-UA" w:eastAsia="ru-RU"/>
        </w:rPr>
      </w:pPr>
      <w:r w:rsidRPr="00E86C06">
        <w:rPr>
          <w:rFonts w:ascii="Times New Roman" w:eastAsia="Times New Roman" w:hAnsi="Times New Roman" w:cs="Times New Roman"/>
          <w:b/>
          <w:color w:val="000000"/>
          <w:lang w:val="uk-UA" w:eastAsia="ru-RU"/>
        </w:rPr>
        <w:t xml:space="preserve">Розпочинаючи другий етап організації </w:t>
      </w:r>
      <w:r w:rsidR="00391467" w:rsidRPr="00E86C06">
        <w:rPr>
          <w:rFonts w:ascii="Times New Roman" w:eastAsia="Times New Roman" w:hAnsi="Times New Roman" w:cs="Times New Roman"/>
          <w:b/>
          <w:color w:val="000000"/>
          <w:lang w:val="uk-UA" w:eastAsia="ru-RU"/>
        </w:rPr>
        <w:t>експерименту</w:t>
      </w:r>
      <w:r w:rsidRPr="00E86C06">
        <w:rPr>
          <w:rFonts w:ascii="Times New Roman" w:eastAsia="Times New Roman" w:hAnsi="Times New Roman" w:cs="Times New Roman"/>
          <w:b/>
          <w:color w:val="000000"/>
          <w:lang w:val="uk-UA" w:eastAsia="ru-RU"/>
        </w:rPr>
        <w:t>, необхідно насамперед визначити послідовність дій, тобто розробити програму і робочий (календарний) план дослідження.</w:t>
      </w:r>
    </w:p>
    <w:p w:rsidR="00407D94" w:rsidRPr="00E86C06" w:rsidRDefault="00407D94" w:rsidP="00E86C06">
      <w:pPr>
        <w:spacing w:after="0" w:line="240" w:lineRule="auto"/>
        <w:ind w:firstLine="567"/>
        <w:jc w:val="both"/>
        <w:rPr>
          <w:rFonts w:ascii="Times New Roman" w:eastAsia="Times New Roman" w:hAnsi="Times New Roman" w:cs="Times New Roman"/>
          <w:b/>
          <w:color w:val="000000"/>
          <w:lang w:val="uk-UA" w:eastAsia="ru-RU"/>
        </w:rPr>
      </w:pP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color w:val="000000"/>
          <w:lang w:val="uk-UA" w:eastAsia="ru-RU"/>
        </w:rPr>
        <w:t>Програма дослідження</w:t>
      </w:r>
      <w:r w:rsidRPr="00E86C06">
        <w:rPr>
          <w:rFonts w:ascii="Times New Roman" w:eastAsia="Times New Roman" w:hAnsi="Times New Roman" w:cs="Times New Roman"/>
          <w:color w:val="000000"/>
          <w:lang w:val="uk-UA" w:eastAsia="ru-RU"/>
        </w:rPr>
        <w:t xml:space="preserve"> — висвітлення його мети і загальної концепції, вихідних гіпотез разом із логічною послідовністю операцій перевірки.</w:t>
      </w:r>
    </w:p>
    <w:p w:rsidR="00B26D6A" w:rsidRPr="00E86C06" w:rsidRDefault="00B26D6A" w:rsidP="00E86C06">
      <w:pPr>
        <w:spacing w:after="0" w:line="240" w:lineRule="auto"/>
        <w:ind w:firstLine="567"/>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b/>
          <w:color w:val="000000"/>
          <w:lang w:val="uk-UA" w:eastAsia="ru-RU"/>
        </w:rPr>
        <w:t>Робочий план дослідження</w:t>
      </w:r>
      <w:r w:rsidRPr="00E86C06">
        <w:rPr>
          <w:rFonts w:ascii="Times New Roman" w:eastAsia="Times New Roman" w:hAnsi="Times New Roman" w:cs="Times New Roman"/>
          <w:color w:val="000000"/>
          <w:lang w:val="uk-UA" w:eastAsia="ru-RU"/>
        </w:rPr>
        <w:t xml:space="preserve"> — документально зафіксована послідовність та обсяг усіх ресурсних витрат, необхідних для виконання програми дослідження.</w:t>
      </w:r>
    </w:p>
    <w:p w:rsidR="004621E2" w:rsidRPr="00E86C06" w:rsidRDefault="00B26D6A" w:rsidP="00E86C06">
      <w:pPr>
        <w:spacing w:after="0"/>
        <w:jc w:val="both"/>
        <w:rPr>
          <w:rFonts w:ascii="Times New Roman" w:eastAsia="Times New Roman" w:hAnsi="Times New Roman" w:cs="Times New Roman"/>
          <w:color w:val="000000"/>
          <w:lang w:val="uk-UA" w:eastAsia="ru-RU"/>
        </w:rPr>
      </w:pPr>
      <w:r w:rsidRPr="00E86C06">
        <w:rPr>
          <w:rFonts w:ascii="Times New Roman" w:eastAsia="Times New Roman" w:hAnsi="Times New Roman" w:cs="Times New Roman"/>
          <w:color w:val="000000"/>
          <w:lang w:val="uk-UA" w:eastAsia="ru-RU"/>
        </w:rPr>
        <w:t>Робочий план має впорядковувати основні етапи дослідження відповідно до його програми, календарних термінів та витрат, необхідних для досягнення поставленої мети.</w:t>
      </w:r>
    </w:p>
    <w:p w:rsidR="00F357F3" w:rsidRPr="00E86C06" w:rsidRDefault="00F357F3" w:rsidP="00E86C06">
      <w:pPr>
        <w:spacing w:after="0"/>
        <w:jc w:val="both"/>
        <w:rPr>
          <w:rFonts w:ascii="Times New Roman" w:eastAsia="Times New Roman" w:hAnsi="Times New Roman" w:cs="Times New Roman"/>
          <w:color w:val="000000"/>
          <w:lang w:val="uk-UA" w:eastAsia="ru-RU"/>
        </w:rPr>
      </w:pPr>
    </w:p>
    <w:p w:rsidR="00F357F3" w:rsidRPr="00E86C06" w:rsidRDefault="00F357F3" w:rsidP="00E86C06">
      <w:pPr>
        <w:pStyle w:val="a5"/>
        <w:spacing w:before="0" w:beforeAutospacing="0" w:after="0" w:afterAutospacing="0"/>
        <w:ind w:firstLine="567"/>
        <w:rPr>
          <w:b/>
          <w:bCs/>
          <w:color w:val="000000"/>
          <w:sz w:val="22"/>
          <w:szCs w:val="22"/>
        </w:rPr>
      </w:pPr>
      <w:proofErr w:type="spellStart"/>
      <w:proofErr w:type="gramStart"/>
      <w:r w:rsidRPr="00E86C06">
        <w:rPr>
          <w:b/>
          <w:bCs/>
          <w:color w:val="000000"/>
          <w:sz w:val="22"/>
          <w:szCs w:val="22"/>
        </w:rPr>
        <w:t>П</w:t>
      </w:r>
      <w:proofErr w:type="gramEnd"/>
      <w:r w:rsidRPr="00E86C06">
        <w:rPr>
          <w:b/>
          <w:bCs/>
          <w:color w:val="000000"/>
          <w:sz w:val="22"/>
          <w:szCs w:val="22"/>
        </w:rPr>
        <w:t>ідготувала</w:t>
      </w:r>
      <w:proofErr w:type="spellEnd"/>
      <w:r w:rsidRPr="00E86C06">
        <w:rPr>
          <w:b/>
          <w:bCs/>
          <w:color w:val="000000"/>
          <w:sz w:val="22"/>
          <w:szCs w:val="22"/>
        </w:rPr>
        <w:t xml:space="preserve"> консультант</w:t>
      </w:r>
    </w:p>
    <w:p w:rsidR="00F357F3" w:rsidRPr="00E86C06" w:rsidRDefault="00F357F3" w:rsidP="00E86C06">
      <w:pPr>
        <w:pStyle w:val="a5"/>
        <w:spacing w:before="0" w:beforeAutospacing="0" w:after="0" w:afterAutospacing="0"/>
        <w:ind w:firstLine="567"/>
        <w:rPr>
          <w:b/>
          <w:bCs/>
          <w:color w:val="000000"/>
          <w:sz w:val="22"/>
          <w:szCs w:val="22"/>
        </w:rPr>
      </w:pPr>
      <w:r w:rsidRPr="00E86C06">
        <w:rPr>
          <w:b/>
          <w:bCs/>
          <w:color w:val="000000"/>
          <w:sz w:val="22"/>
          <w:szCs w:val="22"/>
        </w:rPr>
        <w:t>КУ</w:t>
      </w:r>
      <w:r w:rsidRPr="00E86C06">
        <w:rPr>
          <w:b/>
          <w:bCs/>
          <w:color w:val="000000"/>
          <w:sz w:val="22"/>
          <w:szCs w:val="22"/>
          <w:lang w:val="uk-UA"/>
        </w:rPr>
        <w:t xml:space="preserve"> «</w:t>
      </w:r>
      <w:proofErr w:type="spellStart"/>
      <w:r w:rsidRPr="00E86C06">
        <w:rPr>
          <w:b/>
          <w:bCs/>
          <w:color w:val="000000"/>
          <w:sz w:val="22"/>
          <w:szCs w:val="22"/>
        </w:rPr>
        <w:t>Прилуцький</w:t>
      </w:r>
      <w:proofErr w:type="spellEnd"/>
      <w:r w:rsidRPr="00E86C06">
        <w:rPr>
          <w:b/>
          <w:bCs/>
          <w:color w:val="000000"/>
          <w:sz w:val="22"/>
          <w:szCs w:val="22"/>
        </w:rPr>
        <w:t xml:space="preserve"> центр ПРПП»                                        </w:t>
      </w:r>
      <w:proofErr w:type="spellStart"/>
      <w:r w:rsidRPr="00E86C06">
        <w:rPr>
          <w:b/>
          <w:bCs/>
          <w:color w:val="000000"/>
          <w:sz w:val="22"/>
          <w:szCs w:val="22"/>
        </w:rPr>
        <w:t>Т.А.Зубко</w:t>
      </w:r>
      <w:proofErr w:type="spellEnd"/>
    </w:p>
    <w:p w:rsidR="00F357F3" w:rsidRPr="00E86C06" w:rsidRDefault="00F357F3" w:rsidP="00E86C06">
      <w:pPr>
        <w:spacing w:after="0"/>
        <w:jc w:val="both"/>
        <w:rPr>
          <w:rFonts w:ascii="Times New Roman" w:hAnsi="Times New Roman" w:cs="Times New Roman"/>
        </w:rPr>
      </w:pPr>
    </w:p>
    <w:sectPr w:rsidR="00F357F3" w:rsidRPr="00E86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E2"/>
    <w:rsid w:val="00023E3E"/>
    <w:rsid w:val="000F52E8"/>
    <w:rsid w:val="000F61CA"/>
    <w:rsid w:val="001817AB"/>
    <w:rsid w:val="001968FA"/>
    <w:rsid w:val="00203E52"/>
    <w:rsid w:val="002D2C91"/>
    <w:rsid w:val="00391467"/>
    <w:rsid w:val="00407D94"/>
    <w:rsid w:val="00427B3C"/>
    <w:rsid w:val="00441880"/>
    <w:rsid w:val="0046181C"/>
    <w:rsid w:val="004621E2"/>
    <w:rsid w:val="00485BBB"/>
    <w:rsid w:val="005253D9"/>
    <w:rsid w:val="0057462B"/>
    <w:rsid w:val="005C5DF0"/>
    <w:rsid w:val="005E5BEA"/>
    <w:rsid w:val="006271B2"/>
    <w:rsid w:val="00632979"/>
    <w:rsid w:val="00752AE4"/>
    <w:rsid w:val="00851962"/>
    <w:rsid w:val="008E6ABF"/>
    <w:rsid w:val="00912843"/>
    <w:rsid w:val="00925E52"/>
    <w:rsid w:val="009456C9"/>
    <w:rsid w:val="0098601F"/>
    <w:rsid w:val="009B732B"/>
    <w:rsid w:val="00A1024C"/>
    <w:rsid w:val="00A2766F"/>
    <w:rsid w:val="00A56A39"/>
    <w:rsid w:val="00AA20B5"/>
    <w:rsid w:val="00B170B7"/>
    <w:rsid w:val="00B26D6A"/>
    <w:rsid w:val="00B32699"/>
    <w:rsid w:val="00B62ED2"/>
    <w:rsid w:val="00B86E92"/>
    <w:rsid w:val="00C02D7D"/>
    <w:rsid w:val="00C21E5C"/>
    <w:rsid w:val="00C33EED"/>
    <w:rsid w:val="00C426C8"/>
    <w:rsid w:val="00C5474A"/>
    <w:rsid w:val="00C60D01"/>
    <w:rsid w:val="00C95022"/>
    <w:rsid w:val="00D37C1D"/>
    <w:rsid w:val="00D43931"/>
    <w:rsid w:val="00D72B2A"/>
    <w:rsid w:val="00D73DB5"/>
    <w:rsid w:val="00DB7397"/>
    <w:rsid w:val="00E86C06"/>
    <w:rsid w:val="00E87E5E"/>
    <w:rsid w:val="00EF5CFB"/>
    <w:rsid w:val="00F0174D"/>
    <w:rsid w:val="00F357F3"/>
    <w:rsid w:val="00F64F15"/>
    <w:rsid w:val="00F74B29"/>
    <w:rsid w:val="00F816AE"/>
    <w:rsid w:val="00F9433A"/>
    <w:rsid w:val="00FA7F31"/>
    <w:rsid w:val="00FC4ABC"/>
    <w:rsid w:val="00FC60B2"/>
    <w:rsid w:val="00FE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1E2"/>
    <w:rPr>
      <w:color w:val="0000FF" w:themeColor="hyperlink"/>
      <w:u w:val="single"/>
    </w:rPr>
  </w:style>
  <w:style w:type="character" w:styleId="a4">
    <w:name w:val="FollowedHyperlink"/>
    <w:basedOn w:val="a0"/>
    <w:uiPriority w:val="99"/>
    <w:semiHidden/>
    <w:unhideWhenUsed/>
    <w:rsid w:val="00C21E5C"/>
    <w:rPr>
      <w:color w:val="800080" w:themeColor="followedHyperlink"/>
      <w:u w:val="single"/>
    </w:rPr>
  </w:style>
  <w:style w:type="paragraph" w:styleId="a5">
    <w:name w:val="Normal (Web)"/>
    <w:basedOn w:val="a"/>
    <w:uiPriority w:val="99"/>
    <w:unhideWhenUsed/>
    <w:rsid w:val="00F3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6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1E2"/>
    <w:rPr>
      <w:color w:val="0000FF" w:themeColor="hyperlink"/>
      <w:u w:val="single"/>
    </w:rPr>
  </w:style>
  <w:style w:type="character" w:styleId="a4">
    <w:name w:val="FollowedHyperlink"/>
    <w:basedOn w:val="a0"/>
    <w:uiPriority w:val="99"/>
    <w:semiHidden/>
    <w:unhideWhenUsed/>
    <w:rsid w:val="00C21E5C"/>
    <w:rPr>
      <w:color w:val="800080" w:themeColor="followedHyperlink"/>
      <w:u w:val="single"/>
    </w:rPr>
  </w:style>
  <w:style w:type="paragraph" w:styleId="a5">
    <w:name w:val="Normal (Web)"/>
    <w:basedOn w:val="a"/>
    <w:uiPriority w:val="99"/>
    <w:unhideWhenUsed/>
    <w:rsid w:val="00F3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86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4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48-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mon.gov.ua/ua/npa/pro-vnesennya-zmin-do-nakazu-ministerstva-osviti-i-nauki-ukrayini-vid-16082017-1181" TargetMode="External"/><Relationship Id="rId5" Type="http://schemas.openxmlformats.org/officeDocument/2006/relationships/hyperlink" Target="https://zakon.rada.gov.ua/laws/show/40-15" TargetMode="External"/><Relationship Id="rId10" Type="http://schemas.openxmlformats.org/officeDocument/2006/relationships/hyperlink" Target="https://zakon.rada.gov.ua/laws/show/z0428-02" TargetMode="External"/><Relationship Id="rId4" Type="http://schemas.openxmlformats.org/officeDocument/2006/relationships/webSettings" Target="webSettings.xml"/><Relationship Id="rId9" Type="http://schemas.openxmlformats.org/officeDocument/2006/relationships/hyperlink" Target="https://base.kristti.com.ua/?p=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57</cp:revision>
  <cp:lastPrinted>2021-03-17T12:21:00Z</cp:lastPrinted>
  <dcterms:created xsi:type="dcterms:W3CDTF">2021-03-02T09:39:00Z</dcterms:created>
  <dcterms:modified xsi:type="dcterms:W3CDTF">2021-03-17T12:30:00Z</dcterms:modified>
</cp:coreProperties>
</file>