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2E" w:rsidRDefault="0093532E" w:rsidP="0093532E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uk-UA"/>
        </w:rPr>
        <w:t>Вих. від 21.01.2021 № 06/01-04</w:t>
      </w:r>
    </w:p>
    <w:bookmarkEnd w:id="0"/>
    <w:p w:rsidR="0093532E" w:rsidRDefault="0093532E" w:rsidP="0093532E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532E" w:rsidRDefault="003B1F32" w:rsidP="0093532E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B1F32">
        <w:rPr>
          <w:rFonts w:ascii="Times New Roman" w:hAnsi="Times New Roman" w:cs="Times New Roman"/>
          <w:b/>
          <w:sz w:val="24"/>
          <w:lang w:val="uk-UA"/>
        </w:rPr>
        <w:t xml:space="preserve">Методичні рекомендації </w:t>
      </w:r>
      <w:r w:rsidR="0093532E">
        <w:rPr>
          <w:rFonts w:ascii="Times New Roman" w:hAnsi="Times New Roman" w:cs="Times New Roman"/>
          <w:b/>
          <w:sz w:val="24"/>
          <w:lang w:val="uk-UA"/>
        </w:rPr>
        <w:t xml:space="preserve">щодо оформлення </w:t>
      </w:r>
    </w:p>
    <w:p w:rsidR="003B1F32" w:rsidRPr="003B1F32" w:rsidRDefault="0093532E" w:rsidP="0093532E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освітньої програми закладу дошкільної освіти</w:t>
      </w:r>
    </w:p>
    <w:p w:rsidR="00D52902" w:rsidRDefault="00D52902" w:rsidP="003B1F3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52902" w:rsidRPr="00B3210C" w:rsidRDefault="00D52902" w:rsidP="006C7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</w:pPr>
      <w:r w:rsidRPr="00D5290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З чого почати розробку </w:t>
      </w:r>
      <w:r w:rsidR="0012161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освітньої </w:t>
      </w:r>
      <w:r w:rsidRPr="00D52902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 xml:space="preserve">програми </w:t>
      </w:r>
      <w:r w:rsidR="0012161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val="uk-UA" w:eastAsia="ru-RU"/>
        </w:rPr>
        <w:t>закладу</w:t>
      </w:r>
    </w:p>
    <w:p w:rsidR="00D52902" w:rsidRPr="00B3210C" w:rsidRDefault="00D52902" w:rsidP="006C7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</w:pPr>
      <w:r w:rsidRPr="00D529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У кінці кожного навчального року на засіданні педагогічної ради обговорюємо результати роботи закладу за рік, нові педагогічні ідеї. Відтак запроваджуємо їх в освітній процес у новому навчальному році. На засіданні обговорюємо також питання вибору програм кожним педагогом для роботи. За результатами обговорення вихователь-методист до наступного засідання педагогічної ради, яке проводимо у серпні перед початком нового навчального року, складає проєкт освітньої програми закладу на новий навчальний рік. Під час розроблення освітньої програми керуємося листом МОН «Щодо освітніх програм у закладах дошкільної освіти».</w:t>
      </w:r>
    </w:p>
    <w:p w:rsidR="00B70BF0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Як розробити програму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</w:p>
    <w:p w:rsidR="006C70B5" w:rsidRPr="00B3210C" w:rsidRDefault="006C70B5" w:rsidP="00B70BF0">
      <w:pPr>
        <w:shd w:val="clear" w:color="auto" w:fill="FFFFFF"/>
        <w:spacing w:after="150" w:line="324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Для закладів дошкільної освіти є широкий вибір програм (комплексних і парціальних). За ними можна якісно організовувати освітній процес як для дітей раннього віку, так і дошкільного. Програми рекомендовані або схвалені МОН до використання в закладах дошкільної освіти..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Перший крок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. Вихователь-методист вивчає зміст усіх</w:t>
      </w:r>
      <w:r w:rsidR="005F03F8"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програм. Інформацію узагальнює у таблиці. У ній зазначає особливості кожної програми, наявність додатків, методичного забезпечення тощо. З інформацією ознайомлюється кожен педагог. </w:t>
      </w:r>
      <w:r w:rsidRPr="00B321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Право вільного вибору</w:t>
      </w:r>
      <w:r w:rsidR="005F03F8" w:rsidRPr="00B321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!!!</w:t>
      </w:r>
      <w:r w:rsidRPr="00B321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Другий крок.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Для узагальнення інформації проводимо анкетування педагогів, які обирають програму чи програми з рекомендованого переліку. Педагоги мають дотримуватися правил: одна комплексна програма — для кожної вікової групи; комплексну програму не змінюємо посеред навчального року. Рекомендуємо педагогам не змінювати також комплексну програму, починаючи з молодшої групи, і до випуску дітей із закладу; парціальна програма — за вибором педагога.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Третій крок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. На засіданні педагогічної ради у серпні обговорюємо результати анкетування. Вихователь-методист ознайомлює з проєктом освітньої програми закладу. Педагогічна рада її схвалює.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Четвертий крок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. Директор закладу затверджує освітню програму.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П’ятий крок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. Освітню програму розміщуємо на інформаційному стенді закладу та на сайті.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uk-UA" w:eastAsia="ru-RU"/>
        </w:rPr>
        <w:t>Як оформити програму в дитсадку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r w:rsidRPr="00B321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Єдиних вимог до оформлення освітньої програми немає.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Освітня програма містить: обкладинку; текст. </w:t>
      </w:r>
    </w:p>
    <w:p w:rsidR="006C70B5" w:rsidRPr="00037121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 w:eastAsia="ru-RU"/>
        </w:rPr>
      </w:pPr>
      <w:r w:rsidRPr="000371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lastRenderedPageBreak/>
        <w:t>Обкладинка</w:t>
      </w:r>
      <w:r w:rsidRPr="0003712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 w:eastAsia="ru-RU"/>
        </w:rPr>
        <w:t xml:space="preserve">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Обкладинка містить назву програми, грифи «ПОГОДЖЕНО» та «ЗАТВЕРДЖЕНО». Назва нашої освітньої програми — «Освітня програма закладу дошкільної освіти (ясла-садка) № __________ на 2020/2021 навчальний рік». Гриф «ЗАТВЕРДЖУЮ» розміщуємо у правому верхньому куті першого аркуша документа. Він складається з елементів: слово ЗАТВЕРДЖУЮ (без лапок); назва посади особи, яка затвердила документ; особистий підпис; ініціали і прізвище посадової особи; дата затвердження. Гриф «ПОГОДЖЕНО» розміщуємо нижче реквізиту «Підпис».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З другої сторінки починається текст прогами, який складається зі вступу та таблиці з переліком обраних програм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. </w:t>
      </w:r>
    </w:p>
    <w:p w:rsidR="00B70BF0" w:rsidRPr="00037121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0371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  <w:t xml:space="preserve">Вступ </w:t>
      </w:r>
    </w:p>
    <w:p w:rsidR="006C70B5" w:rsidRPr="00B3210C" w:rsidRDefault="006C70B5" w:rsidP="006C70B5">
      <w:pPr>
        <w:shd w:val="clear" w:color="auto" w:fill="FFFFFF"/>
        <w:spacing w:after="150" w:line="324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У вступі зазначаємо інформацію: про заклад, кількість груп, з них — інклюзивних;</w:t>
      </w:r>
      <w:r w:rsidR="00BE321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r w:rsidR="00037121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аналіз </w:t>
      </w:r>
      <w:r w:rsidR="00BE321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нормативн</w:t>
      </w:r>
      <w:r w:rsidR="00037121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ої</w:t>
      </w:r>
      <w:r w:rsidR="00BE321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баз</w:t>
      </w:r>
      <w:r w:rsidR="00037121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и</w:t>
      </w:r>
      <w:r w:rsidR="005F774A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;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r w:rsidR="005F774A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аналіз кадрового потенціалу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; </w:t>
      </w:r>
      <w:r w:rsidR="005F774A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аналіз матеріально-технічної бази та освітнього середовища для реалізації програми; 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пріоритетний напрям діяльності закладу; прі</w:t>
      </w:r>
      <w:r w:rsidR="005F774A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оритетні напрями діяльності груп (профілізація, інклюзія)</w:t>
      </w:r>
      <w:r w:rsidRPr="00B3210C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; особливості організації освітнього процесу в інклюзивних групах, зокрема щодо адаптації комплексної програми для дітей з особливими освітніми потребами. 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Стаття 23. Освітня програма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 Освітня програма</w:t>
      </w: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це єдиний комплекс освітніх компонентів, спланованих і організованих закладом дошкільної освіти для досягнення вихованцями результатів навчання (набуття компетентностей), визначених Базовим компонентом дошкільної освіти.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Основою для розроблення освітньої програми є Базовий компонент дошкільної освіти.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2. Освітня програма має містити: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>•</w:t>
      </w: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загальний обсяг навантаження та очікувані результати навчання здобувачів освіти;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>•</w:t>
      </w: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перелік, зміст, тривалість і взаємозв’язок освітніх галузей та/або предметів, дисциплін тощо, логічну послідовність їх вивчення;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>•</w:t>
      </w: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форми організації освітнього процесу;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>•</w:t>
      </w: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опис та інструменти системи внутрішнього забезпечення якості освіти;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>•</w:t>
      </w:r>
      <w:r w:rsidRPr="00A865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>інші освітні компоненти (за рішенням закладу дошкільної освіти).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 Зміст освітньої програми повинен передбачати: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</w:t>
      </w: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формування основ соціальної адаптації та життєвої компетентності дитини;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</w:t>
      </w: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виховання елементів природодоцільного світогляду, розвиток позитивного емоційно-ціннісного ставлення до довкілля;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•</w:t>
      </w: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утвердження емоційно-ціннісного ставлення до практичної та духовної діяльності людини;</w:t>
      </w:r>
    </w:p>
    <w:p w:rsidR="00D9539C" w:rsidRPr="005F774A" w:rsidRDefault="00D9539C" w:rsidP="001735C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</w:t>
      </w:r>
      <w:r w:rsidRPr="005F7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розвиток потреби в реалізації власних творчих здібностей.</w:t>
      </w:r>
    </w:p>
    <w:p w:rsidR="00D9539C" w:rsidRPr="00A8658E" w:rsidRDefault="00D9539C" w:rsidP="001735C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4.</w:t>
      </w:r>
      <w:r w:rsidR="005D1CF4" w:rsidRP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</w:t>
      </w:r>
      <w:r w:rsid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лише педарадою закладу</w:t>
      </w:r>
      <w:r w:rsidRPr="00A8658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8516FD" w:rsidRPr="00B3210C" w:rsidRDefault="00BF7548" w:rsidP="001735C7">
      <w:pPr>
        <w:spacing w:after="0"/>
        <w:ind w:firstLine="64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321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Опис мети програми та кінцевих результатів освітньої діяльності</w:t>
      </w:r>
      <w:r w:rsidR="008516FD" w:rsidRPr="00B321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.</w:t>
      </w:r>
    </w:p>
    <w:p w:rsidR="00CB7EBD" w:rsidRPr="00B3210C" w:rsidRDefault="00CB7EBD" w:rsidP="001735C7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10C"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CB7EBD" w:rsidRPr="00B3210C" w:rsidRDefault="00CB7EBD" w:rsidP="001735C7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10C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CB7EBD" w:rsidRPr="00B3210C" w:rsidRDefault="00CB7EBD" w:rsidP="001735C7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10C">
        <w:rPr>
          <w:rFonts w:ascii="Times New Roman" w:hAnsi="Times New Roman" w:cs="Times New Roman"/>
          <w:sz w:val="28"/>
          <w:szCs w:val="28"/>
          <w:lang w:val="uk-UA"/>
        </w:rPr>
        <w:t>Очікувані результати</w:t>
      </w:r>
      <w:r w:rsidRPr="00B3210C">
        <w:rPr>
          <w:rFonts w:ascii="Times New Roman" w:hAnsi="Times New Roman" w:cs="Times New Roman"/>
          <w:sz w:val="28"/>
          <w:szCs w:val="28"/>
        </w:rPr>
        <w:t xml:space="preserve"> </w:t>
      </w:r>
      <w:r w:rsidRPr="00B3210C">
        <w:rPr>
          <w:rFonts w:ascii="Times New Roman" w:hAnsi="Times New Roman" w:cs="Times New Roman"/>
          <w:sz w:val="28"/>
          <w:szCs w:val="28"/>
          <w:lang w:val="uk-UA"/>
        </w:rPr>
        <w:t xml:space="preserve"> (кінцевий рівень сформованості компетентностей здобувача освіти)</w:t>
      </w:r>
    </w:p>
    <w:p w:rsidR="00CB7EBD" w:rsidRPr="00B3210C" w:rsidRDefault="00CB7EBD" w:rsidP="001735C7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10C">
        <w:rPr>
          <w:rFonts w:ascii="Times New Roman" w:hAnsi="Times New Roman" w:cs="Times New Roman"/>
          <w:sz w:val="28"/>
          <w:szCs w:val="28"/>
          <w:lang w:val="uk-UA"/>
        </w:rPr>
        <w:t>Освітні технології</w:t>
      </w:r>
    </w:p>
    <w:p w:rsidR="00CB7EBD" w:rsidRDefault="00CB7EBD" w:rsidP="001735C7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10C">
        <w:rPr>
          <w:rFonts w:ascii="Times New Roman" w:hAnsi="Times New Roman" w:cs="Times New Roman"/>
          <w:sz w:val="28"/>
          <w:szCs w:val="28"/>
          <w:lang w:val="uk-UA"/>
        </w:rPr>
        <w:t>Методи і прийоми</w:t>
      </w:r>
    </w:p>
    <w:p w:rsidR="00EE45AE" w:rsidRDefault="00EE45AE" w:rsidP="001735C7">
      <w:pPr>
        <w:spacing w:after="0"/>
        <w:ind w:firstLine="64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EE45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Таблиця з переліком освітніх програм</w:t>
      </w:r>
      <w:r w:rsidR="00235DE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розвитку дитини</w:t>
      </w:r>
    </w:p>
    <w:tbl>
      <w:tblPr>
        <w:tblStyle w:val="a6"/>
        <w:tblW w:w="11497" w:type="dxa"/>
        <w:tblInd w:w="-1366" w:type="dxa"/>
        <w:tblLayout w:type="fixed"/>
        <w:tblLook w:val="04A0" w:firstRow="1" w:lastRow="0" w:firstColumn="1" w:lastColumn="0" w:noHBand="0" w:noVBand="1"/>
      </w:tblPr>
      <w:tblGrid>
        <w:gridCol w:w="1253"/>
        <w:gridCol w:w="1574"/>
        <w:gridCol w:w="1573"/>
        <w:gridCol w:w="1429"/>
        <w:gridCol w:w="1574"/>
        <w:gridCol w:w="1429"/>
        <w:gridCol w:w="1856"/>
        <w:gridCol w:w="809"/>
      </w:tblGrid>
      <w:tr w:rsidR="0093225E" w:rsidTr="009F7237">
        <w:trPr>
          <w:trHeight w:val="335"/>
        </w:trPr>
        <w:tc>
          <w:tcPr>
            <w:tcW w:w="1253" w:type="dxa"/>
            <w:vMerge w:val="restart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Вікова періодизація або група</w:t>
            </w:r>
          </w:p>
        </w:tc>
        <w:tc>
          <w:tcPr>
            <w:tcW w:w="1574" w:type="dxa"/>
            <w:vMerge w:val="restart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Педаги, які працюють на даній групі</w:t>
            </w:r>
          </w:p>
        </w:tc>
        <w:tc>
          <w:tcPr>
            <w:tcW w:w="3002" w:type="dxa"/>
            <w:gridSpan w:val="2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Іваріантна складова</w:t>
            </w:r>
          </w:p>
        </w:tc>
        <w:tc>
          <w:tcPr>
            <w:tcW w:w="3003" w:type="dxa"/>
            <w:gridSpan w:val="2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Варіативна складова</w:t>
            </w:r>
          </w:p>
        </w:tc>
        <w:tc>
          <w:tcPr>
            <w:tcW w:w="1856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Гурткова робота</w:t>
            </w:r>
          </w:p>
        </w:tc>
        <w:tc>
          <w:tcPr>
            <w:tcW w:w="809" w:type="dxa"/>
            <w:vMerge w:val="restart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Примітка</w:t>
            </w:r>
          </w:p>
        </w:tc>
      </w:tr>
      <w:tr w:rsidR="0093225E" w:rsidTr="009F7237">
        <w:trPr>
          <w:trHeight w:val="151"/>
        </w:trPr>
        <w:tc>
          <w:tcPr>
            <w:tcW w:w="1253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4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002" w:type="dxa"/>
            <w:gridSpan w:val="2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програми, реквізити програми</w:t>
            </w:r>
          </w:p>
        </w:tc>
        <w:tc>
          <w:tcPr>
            <w:tcW w:w="3003" w:type="dxa"/>
            <w:gridSpan w:val="2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програми, реквізити програми</w:t>
            </w:r>
          </w:p>
        </w:tc>
        <w:tc>
          <w:tcPr>
            <w:tcW w:w="1856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програми, реквізити програми</w:t>
            </w:r>
          </w:p>
        </w:tc>
        <w:tc>
          <w:tcPr>
            <w:tcW w:w="809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3225E" w:rsidTr="009F7237">
        <w:trPr>
          <w:trHeight w:val="151"/>
        </w:trPr>
        <w:tc>
          <w:tcPr>
            <w:tcW w:w="1253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4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комплексна</w:t>
            </w:r>
          </w:p>
        </w:tc>
        <w:tc>
          <w:tcPr>
            <w:tcW w:w="1429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парціальна</w:t>
            </w:r>
          </w:p>
        </w:tc>
        <w:tc>
          <w:tcPr>
            <w:tcW w:w="1574" w:type="dxa"/>
          </w:tcPr>
          <w:p w:rsidR="0093225E" w:rsidRPr="00BD0ECF" w:rsidRDefault="0093225E" w:rsidP="00CD1CB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комплексна</w:t>
            </w:r>
          </w:p>
        </w:tc>
        <w:tc>
          <w:tcPr>
            <w:tcW w:w="1429" w:type="dxa"/>
          </w:tcPr>
          <w:p w:rsidR="0093225E" w:rsidRPr="00BD0ECF" w:rsidRDefault="0093225E" w:rsidP="00CD1CBA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D0E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парціальна</w:t>
            </w:r>
          </w:p>
        </w:tc>
        <w:tc>
          <w:tcPr>
            <w:tcW w:w="1856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9" w:type="dxa"/>
            <w:vMerge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3225E" w:rsidTr="009F7237">
        <w:trPr>
          <w:trHeight w:val="352"/>
        </w:trPr>
        <w:tc>
          <w:tcPr>
            <w:tcW w:w="1253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4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74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93225E" w:rsidRPr="00BD0ECF" w:rsidRDefault="0093225E" w:rsidP="001735C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E2EF1" w:rsidRPr="00FA42F5" w:rsidRDefault="00FA42F5" w:rsidP="001735C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FA42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Таб</w:t>
      </w:r>
      <w:r w:rsidR="00D833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л</w:t>
      </w:r>
      <w:r w:rsidRPr="00FA42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иця з навантаженням за новою програмою «Дитина» роздавалася в жовтні 2020р. на нараді вихователів-методистів</w:t>
      </w:r>
    </w:p>
    <w:p w:rsidR="00FA42F5" w:rsidRDefault="00FA42F5" w:rsidP="001735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2848" w:rsidRPr="00FA42F5" w:rsidRDefault="00F02848" w:rsidP="001735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2F5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освітньої програми</w:t>
      </w:r>
      <w:r w:rsidR="00FA42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</w:t>
      </w:r>
      <w:r w:rsidRPr="00FA42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досвіду роботи педагогів України в журналі «Практика управління дошкільним закладом»  № 5 травень 2020 року надсилала вихователям-методистам у вайбер-групу</w:t>
      </w:r>
    </w:p>
    <w:p w:rsidR="00F02848" w:rsidRPr="00FA42F5" w:rsidRDefault="00F02848" w:rsidP="00F028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2F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Додаю зразок програми</w:t>
      </w:r>
      <w:r w:rsidRPr="00FA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F5">
        <w:rPr>
          <w:rFonts w:ascii="Times New Roman" w:hAnsi="Times New Roman" w:cs="Times New Roman"/>
          <w:b/>
          <w:i/>
          <w:sz w:val="28"/>
          <w:szCs w:val="28"/>
          <w:lang w:val="uk-UA"/>
        </w:rPr>
        <w:t>Куп’янського закладу дошкільної освіти (ясла-садок) №8 комбінованого типу Куп’янської міської ради Харківської області</w:t>
      </w:r>
    </w:p>
    <w:p w:rsidR="00F02848" w:rsidRDefault="00F02848" w:rsidP="001735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0BF0" w:rsidRPr="00B70BF0" w:rsidRDefault="003B1F32" w:rsidP="00173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 </w:t>
      </w:r>
      <w:r w:rsidR="00B70BF0" w:rsidRPr="00B70BF0">
        <w:rPr>
          <w:rFonts w:ascii="Times New Roman" w:hAnsi="Times New Roman" w:cs="Times New Roman"/>
          <w:b/>
          <w:sz w:val="28"/>
          <w:szCs w:val="28"/>
          <w:lang w:val="uk-UA"/>
        </w:rPr>
        <w:t>консультант</w:t>
      </w:r>
    </w:p>
    <w:p w:rsidR="003B1F32" w:rsidRPr="00B70BF0" w:rsidRDefault="00B70BF0" w:rsidP="00173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BF0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="00A86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70BF0">
        <w:rPr>
          <w:rFonts w:ascii="Times New Roman" w:hAnsi="Times New Roman" w:cs="Times New Roman"/>
          <w:b/>
          <w:sz w:val="28"/>
          <w:szCs w:val="28"/>
          <w:lang w:val="uk-UA"/>
        </w:rPr>
        <w:t>Прилуцький центр ПРПП»</w:t>
      </w:r>
      <w:r w:rsidR="003B1F32" w:rsidRPr="00B70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Т.А.Зубко</w:t>
      </w:r>
    </w:p>
    <w:sectPr w:rsidR="003B1F32" w:rsidRPr="00B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3D8"/>
    <w:multiLevelType w:val="multilevel"/>
    <w:tmpl w:val="8532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5482741"/>
    <w:multiLevelType w:val="hybridMultilevel"/>
    <w:tmpl w:val="553C6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E3D"/>
    <w:multiLevelType w:val="hybridMultilevel"/>
    <w:tmpl w:val="F732C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C"/>
    <w:rsid w:val="00037121"/>
    <w:rsid w:val="000741D0"/>
    <w:rsid w:val="000937CC"/>
    <w:rsid w:val="000952C1"/>
    <w:rsid w:val="000E45CB"/>
    <w:rsid w:val="00100C62"/>
    <w:rsid w:val="001073F1"/>
    <w:rsid w:val="00121615"/>
    <w:rsid w:val="00147FED"/>
    <w:rsid w:val="001735C7"/>
    <w:rsid w:val="00175B4C"/>
    <w:rsid w:val="001C72E4"/>
    <w:rsid w:val="001D6500"/>
    <w:rsid w:val="00235DE6"/>
    <w:rsid w:val="00261C81"/>
    <w:rsid w:val="00321EB6"/>
    <w:rsid w:val="003B1F32"/>
    <w:rsid w:val="004146E8"/>
    <w:rsid w:val="0049780B"/>
    <w:rsid w:val="004D737D"/>
    <w:rsid w:val="004F3022"/>
    <w:rsid w:val="00597D77"/>
    <w:rsid w:val="005D1CF4"/>
    <w:rsid w:val="005F03F8"/>
    <w:rsid w:val="005F774A"/>
    <w:rsid w:val="006C70B5"/>
    <w:rsid w:val="007A4377"/>
    <w:rsid w:val="007B67AF"/>
    <w:rsid w:val="0081160F"/>
    <w:rsid w:val="00832164"/>
    <w:rsid w:val="0084558D"/>
    <w:rsid w:val="008516FD"/>
    <w:rsid w:val="008A521F"/>
    <w:rsid w:val="008F3061"/>
    <w:rsid w:val="00901AEE"/>
    <w:rsid w:val="00916C2B"/>
    <w:rsid w:val="0093225E"/>
    <w:rsid w:val="0093532E"/>
    <w:rsid w:val="00975F5E"/>
    <w:rsid w:val="00997450"/>
    <w:rsid w:val="009D685E"/>
    <w:rsid w:val="009F7237"/>
    <w:rsid w:val="00A8658E"/>
    <w:rsid w:val="00A86E5A"/>
    <w:rsid w:val="00A96D8D"/>
    <w:rsid w:val="00AB61AB"/>
    <w:rsid w:val="00AE021A"/>
    <w:rsid w:val="00B3210C"/>
    <w:rsid w:val="00B70BF0"/>
    <w:rsid w:val="00B8342A"/>
    <w:rsid w:val="00BA312E"/>
    <w:rsid w:val="00BC1B9F"/>
    <w:rsid w:val="00BD0ECF"/>
    <w:rsid w:val="00BE2EF1"/>
    <w:rsid w:val="00BE321C"/>
    <w:rsid w:val="00BF1F8B"/>
    <w:rsid w:val="00BF7548"/>
    <w:rsid w:val="00C02EA1"/>
    <w:rsid w:val="00C03953"/>
    <w:rsid w:val="00C61F31"/>
    <w:rsid w:val="00CB7EBD"/>
    <w:rsid w:val="00D1154C"/>
    <w:rsid w:val="00D12758"/>
    <w:rsid w:val="00D16766"/>
    <w:rsid w:val="00D52902"/>
    <w:rsid w:val="00D8077A"/>
    <w:rsid w:val="00D83323"/>
    <w:rsid w:val="00D9539C"/>
    <w:rsid w:val="00EC7557"/>
    <w:rsid w:val="00EE45AE"/>
    <w:rsid w:val="00F02848"/>
    <w:rsid w:val="00F14508"/>
    <w:rsid w:val="00F93076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4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74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4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74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C959-AED3-4190-9B64-BAC2343F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37</cp:revision>
  <dcterms:created xsi:type="dcterms:W3CDTF">2018-03-05T14:42:00Z</dcterms:created>
  <dcterms:modified xsi:type="dcterms:W3CDTF">2021-02-11T12:56:00Z</dcterms:modified>
</cp:coreProperties>
</file>