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ED" w:rsidRPr="00087503" w:rsidRDefault="00B44DED" w:rsidP="00B44DED">
      <w:pPr>
        <w:pStyle w:val="ab"/>
        <w:shd w:val="clear" w:color="auto" w:fill="FFFFFF"/>
        <w:spacing w:before="0" w:beforeAutospacing="0" w:after="0" w:afterAutospacing="0"/>
        <w:ind w:left="6372"/>
        <w:rPr>
          <w:color w:val="2B2B2B"/>
          <w:sz w:val="26"/>
          <w:szCs w:val="26"/>
          <w:lang w:val="uk-UA"/>
        </w:rPr>
      </w:pPr>
      <w:r w:rsidRPr="00087503">
        <w:rPr>
          <w:color w:val="2B2B2B"/>
          <w:sz w:val="26"/>
          <w:szCs w:val="26"/>
          <w:lang w:val="uk-UA"/>
        </w:rPr>
        <w:t>ЗАТВЕРДЖУЮ</w:t>
      </w:r>
    </w:p>
    <w:p w:rsidR="00B44DED" w:rsidRPr="00087503" w:rsidRDefault="00B44DED" w:rsidP="00B44DED">
      <w:pPr>
        <w:pStyle w:val="ab"/>
        <w:shd w:val="clear" w:color="auto" w:fill="FFFFFF"/>
        <w:spacing w:before="0" w:beforeAutospacing="0" w:after="0" w:afterAutospacing="0"/>
        <w:ind w:left="6372"/>
        <w:rPr>
          <w:color w:val="2B2B2B"/>
          <w:sz w:val="26"/>
          <w:szCs w:val="26"/>
          <w:lang w:val="uk-UA"/>
        </w:rPr>
      </w:pPr>
      <w:r w:rsidRPr="00087503">
        <w:rPr>
          <w:color w:val="2B2B2B"/>
          <w:sz w:val="26"/>
          <w:szCs w:val="26"/>
          <w:lang w:val="uk-UA"/>
        </w:rPr>
        <w:t xml:space="preserve">Директор КУ </w:t>
      </w:r>
    </w:p>
    <w:p w:rsidR="00B44DED" w:rsidRPr="00087503" w:rsidRDefault="007B6CC4" w:rsidP="00B44DED">
      <w:pPr>
        <w:pStyle w:val="ab"/>
        <w:shd w:val="clear" w:color="auto" w:fill="FFFFFF"/>
        <w:spacing w:before="0" w:beforeAutospacing="0" w:after="0" w:afterAutospacing="0"/>
        <w:ind w:left="6372"/>
        <w:rPr>
          <w:color w:val="2B2B2B"/>
          <w:sz w:val="26"/>
          <w:szCs w:val="26"/>
          <w:lang w:val="uk-UA"/>
        </w:rPr>
      </w:pPr>
      <w:r w:rsidRPr="00087503">
        <w:rPr>
          <w:color w:val="2B2B2B"/>
          <w:sz w:val="26"/>
          <w:szCs w:val="26"/>
          <w:lang w:val="uk-UA"/>
        </w:rPr>
        <w:t xml:space="preserve">«Прилуцький центр </w:t>
      </w:r>
      <w:r w:rsidR="00B44DED" w:rsidRPr="00087503">
        <w:rPr>
          <w:color w:val="2B2B2B"/>
          <w:sz w:val="26"/>
          <w:szCs w:val="26"/>
          <w:lang w:val="uk-UA"/>
        </w:rPr>
        <w:t>ПРПП»</w:t>
      </w:r>
    </w:p>
    <w:p w:rsidR="007B6CC4" w:rsidRPr="00087503" w:rsidRDefault="007B6CC4" w:rsidP="00B44DED">
      <w:pPr>
        <w:pStyle w:val="ab"/>
        <w:shd w:val="clear" w:color="auto" w:fill="FFFFFF"/>
        <w:spacing w:before="0" w:beforeAutospacing="0" w:after="0" w:afterAutospacing="0"/>
        <w:ind w:left="6372"/>
        <w:rPr>
          <w:color w:val="2B2B2B"/>
          <w:sz w:val="26"/>
          <w:szCs w:val="26"/>
          <w:lang w:val="uk-UA"/>
        </w:rPr>
      </w:pPr>
      <w:r w:rsidRPr="00087503">
        <w:rPr>
          <w:color w:val="2B2B2B"/>
          <w:sz w:val="26"/>
          <w:szCs w:val="26"/>
          <w:lang w:val="uk-UA"/>
        </w:rPr>
        <w:t>Прилуцької міської ради</w:t>
      </w:r>
    </w:p>
    <w:p w:rsidR="00B44DED" w:rsidRPr="00087503" w:rsidRDefault="00B44DED" w:rsidP="00B44DED">
      <w:pPr>
        <w:pStyle w:val="ab"/>
        <w:shd w:val="clear" w:color="auto" w:fill="FFFFFF"/>
        <w:spacing w:before="0" w:beforeAutospacing="0" w:after="0" w:afterAutospacing="0"/>
        <w:ind w:left="6372"/>
        <w:rPr>
          <w:color w:val="2B2B2B"/>
          <w:sz w:val="26"/>
          <w:szCs w:val="26"/>
          <w:lang w:val="uk-UA"/>
        </w:rPr>
      </w:pPr>
      <w:r w:rsidRPr="00087503">
        <w:rPr>
          <w:color w:val="2B2B2B"/>
          <w:sz w:val="26"/>
          <w:szCs w:val="26"/>
          <w:lang w:val="uk-UA"/>
        </w:rPr>
        <w:t>__________</w:t>
      </w:r>
      <w:r w:rsidR="007046AD" w:rsidRPr="00087503">
        <w:rPr>
          <w:color w:val="2B2B2B"/>
          <w:sz w:val="26"/>
          <w:szCs w:val="26"/>
          <w:lang w:val="uk-UA"/>
        </w:rPr>
        <w:t xml:space="preserve"> </w:t>
      </w:r>
      <w:r w:rsidRPr="00087503">
        <w:rPr>
          <w:color w:val="2B2B2B"/>
          <w:sz w:val="26"/>
          <w:szCs w:val="26"/>
          <w:lang w:val="uk-UA"/>
        </w:rPr>
        <w:t>Чернякова С.М.</w:t>
      </w:r>
    </w:p>
    <w:p w:rsidR="000B1499" w:rsidRDefault="000B1499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</w:p>
    <w:p w:rsidR="000B1499" w:rsidRDefault="000B1499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</w:p>
    <w:p w:rsidR="00C50139" w:rsidRDefault="00C50139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</w:p>
    <w:p w:rsidR="00B44DED" w:rsidRPr="00087503" w:rsidRDefault="00B44DED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087503">
        <w:rPr>
          <w:b/>
          <w:color w:val="2B2B2B"/>
          <w:sz w:val="26"/>
          <w:szCs w:val="26"/>
          <w:lang w:val="uk-UA"/>
        </w:rPr>
        <w:t>ПЛАН РОБОТИ</w:t>
      </w:r>
    </w:p>
    <w:p w:rsidR="00744503" w:rsidRPr="00087503" w:rsidRDefault="00744503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087503">
        <w:rPr>
          <w:b/>
          <w:color w:val="2B2B2B"/>
          <w:sz w:val="26"/>
          <w:szCs w:val="26"/>
          <w:lang w:val="uk-UA"/>
        </w:rPr>
        <w:t xml:space="preserve">соціально-психологічної платформи комунікацій </w:t>
      </w:r>
    </w:p>
    <w:p w:rsidR="00B44DED" w:rsidRPr="00087503" w:rsidRDefault="00744503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087503">
        <w:rPr>
          <w:b/>
          <w:color w:val="2B2B2B"/>
          <w:sz w:val="26"/>
          <w:szCs w:val="26"/>
          <w:lang w:val="uk-UA"/>
        </w:rPr>
        <w:t>«Генерування ідей, навчання та поширення практик</w:t>
      </w:r>
      <w:r w:rsidR="00B44DED" w:rsidRPr="00087503">
        <w:rPr>
          <w:b/>
          <w:color w:val="2B2B2B"/>
          <w:sz w:val="26"/>
          <w:szCs w:val="26"/>
          <w:lang w:val="uk-UA"/>
        </w:rPr>
        <w:t>»</w:t>
      </w:r>
    </w:p>
    <w:p w:rsidR="00087503" w:rsidRPr="00087503" w:rsidRDefault="00087503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087503">
        <w:rPr>
          <w:b/>
          <w:color w:val="2B2B2B"/>
          <w:sz w:val="26"/>
          <w:szCs w:val="26"/>
          <w:lang w:val="uk-UA"/>
        </w:rPr>
        <w:t>для практичних психологів ЗЗСО, ЦТДЮ, соціальних педагогів ЗЗСО</w:t>
      </w:r>
    </w:p>
    <w:p w:rsidR="00087503" w:rsidRPr="00087503" w:rsidRDefault="00087503" w:rsidP="0008750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087503">
        <w:rPr>
          <w:b/>
          <w:color w:val="2B2B2B"/>
          <w:sz w:val="26"/>
          <w:szCs w:val="26"/>
          <w:lang w:val="uk-UA"/>
        </w:rPr>
        <w:t>на 202</w:t>
      </w:r>
      <w:r w:rsidR="00BB174D">
        <w:rPr>
          <w:b/>
          <w:color w:val="2B2B2B"/>
          <w:sz w:val="26"/>
          <w:szCs w:val="26"/>
          <w:lang w:val="uk-UA"/>
        </w:rPr>
        <w:t>3</w:t>
      </w:r>
      <w:r w:rsidRPr="00087503">
        <w:rPr>
          <w:b/>
          <w:color w:val="2B2B2B"/>
          <w:sz w:val="26"/>
          <w:szCs w:val="26"/>
          <w:lang w:val="uk-UA"/>
        </w:rPr>
        <w:t xml:space="preserve"> рік </w:t>
      </w:r>
    </w:p>
    <w:p w:rsidR="00B44DED" w:rsidRDefault="00B44DED" w:rsidP="00B44DE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lang w:val="uk-UA"/>
        </w:rPr>
      </w:pP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260"/>
        <w:gridCol w:w="2126"/>
        <w:gridCol w:w="1418"/>
      </w:tblGrid>
      <w:tr w:rsidR="00C5013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Зміст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Форма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Дата/</w:t>
            </w:r>
          </w:p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заклад</w:t>
            </w:r>
          </w:p>
        </w:tc>
      </w:tr>
      <w:tr w:rsidR="00C50139" w:rsidTr="00FA28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Зустріч 1.</w:t>
            </w:r>
          </w:p>
        </w:tc>
      </w:tr>
      <w:tr w:rsidR="00C5013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39" w:rsidRDefault="00C50139" w:rsidP="00A8124F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color w:val="2B2B2B"/>
                <w:lang w:val="uk-UA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Default="00B43E00" w:rsidP="00A8124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 w:rsidRPr="004A7AD4">
              <w:rPr>
                <w:sz w:val="26"/>
                <w:szCs w:val="26"/>
                <w:lang w:val="uk-UA"/>
              </w:rPr>
              <w:t>Професійний стандарт «Практичний психолог закладу освіти» – деталізована основа для атестації: систематизуємо трудові дії, актуалізуємо кваліфікаційні вимоги.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Default="00B43E00" w:rsidP="00A8124F">
            <w:pPr>
              <w:pStyle w:val="ab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 w:rsidRPr="004A7AD4">
              <w:rPr>
                <w:b/>
                <w:sz w:val="26"/>
                <w:szCs w:val="26"/>
                <w:lang w:val="uk-UA"/>
              </w:rPr>
              <w:t>Методичний практикум</w:t>
            </w:r>
            <w:r w:rsidRPr="004A7AD4">
              <w:rPr>
                <w:sz w:val="26"/>
                <w:szCs w:val="26"/>
                <w:lang w:val="uk-UA"/>
              </w:rPr>
              <w:t xml:space="preserve"> з розробки та опрацювання «Анкети самооцінювання трудових функцій практичного психолога </w:t>
            </w:r>
            <w:r>
              <w:rPr>
                <w:sz w:val="26"/>
                <w:szCs w:val="26"/>
                <w:lang w:val="uk-UA"/>
              </w:rPr>
              <w:t>ЗЗСО, ЗПО</w:t>
            </w:r>
            <w:r w:rsidRPr="004A7AD4">
              <w:rPr>
                <w:sz w:val="26"/>
                <w:szCs w:val="26"/>
                <w:lang w:val="uk-UA"/>
              </w:rPr>
              <w:t xml:space="preserve">», «Характеристики діяльності практичного психолога </w:t>
            </w:r>
            <w:r>
              <w:rPr>
                <w:sz w:val="26"/>
                <w:szCs w:val="26"/>
                <w:lang w:val="uk-UA"/>
              </w:rPr>
              <w:t>ЗЗСО, ЗПО</w:t>
            </w:r>
            <w:r w:rsidRPr="004A7AD4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Default="00B43E00" w:rsidP="00A8124F">
            <w:pPr>
              <w:pStyle w:val="ab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 w:rsidRPr="004A7AD4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Default="00B43E00" w:rsidP="00A8124F">
            <w:pPr>
              <w:pStyle w:val="ab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 w:rsidRPr="004A7AD4">
              <w:rPr>
                <w:sz w:val="26"/>
                <w:szCs w:val="26"/>
                <w:lang w:val="uk-UA"/>
              </w:rPr>
              <w:t>Січень            2023 року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color w:val="2B2B2B"/>
                <w:lang w:val="uk-UA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4E59A2" w:rsidRDefault="004E59A2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4E59A2">
              <w:rPr>
                <w:color w:val="2B2B2B"/>
                <w:sz w:val="26"/>
                <w:szCs w:val="26"/>
                <w:lang w:val="uk-UA" w:eastAsia="en-US"/>
              </w:rPr>
              <w:t>Арт-терапія: малюємо мандалу.</w:t>
            </w:r>
            <w:r>
              <w:rPr>
                <w:color w:val="2B2B2B"/>
                <w:sz w:val="26"/>
                <w:szCs w:val="26"/>
                <w:lang w:val="uk-UA" w:eastAsia="en-US"/>
              </w:rPr>
              <w:t xml:space="preserve"> Мандала «Точки опори» – ресурсна техніка.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692E19" w:rsidRDefault="004E59A2" w:rsidP="00FD6CE9">
            <w:pPr>
              <w:pStyle w:val="ab"/>
              <w:spacing w:before="0" w:beforeAutospacing="0" w:after="0" w:afterAutospacing="0"/>
              <w:rPr>
                <w:b/>
                <w:color w:val="2B2B2B"/>
                <w:sz w:val="26"/>
                <w:szCs w:val="26"/>
                <w:lang w:val="uk-UA" w:eastAsia="en-US"/>
              </w:rPr>
            </w:pPr>
            <w:r w:rsidRPr="00692E19">
              <w:rPr>
                <w:b/>
                <w:color w:val="2B2B2B"/>
                <w:sz w:val="26"/>
                <w:szCs w:val="26"/>
                <w:lang w:val="uk-UA" w:eastAsia="en-US"/>
              </w:rPr>
              <w:t>Арт-терапевтичний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 w:rsidRPr="004A7AD4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 w:rsidRPr="004A7AD4">
              <w:rPr>
                <w:sz w:val="26"/>
                <w:szCs w:val="26"/>
                <w:lang w:val="uk-UA"/>
              </w:rPr>
              <w:t>Січень            2023 року</w:t>
            </w:r>
          </w:p>
        </w:tc>
      </w:tr>
      <w:tr w:rsidR="00FD6CE9" w:rsidTr="00FA28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Зустріч 2.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color w:val="2B2B2B"/>
                <w:lang w:val="uk-UA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670E7" w:rsidRDefault="00FD6CE9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670E7">
              <w:rPr>
                <w:color w:val="2B2B2B"/>
                <w:sz w:val="26"/>
                <w:szCs w:val="26"/>
                <w:lang w:val="uk-UA" w:eastAsia="en-US"/>
              </w:rPr>
              <w:t>«Дозволь собі бути щасливою!»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670E7" w:rsidRDefault="00FD6CE9" w:rsidP="00FD6CE9">
            <w:pPr>
              <w:pStyle w:val="ab"/>
              <w:spacing w:before="0" w:beforeAutospacing="0" w:after="0" w:afterAutospacing="0"/>
              <w:rPr>
                <w:b/>
                <w:color w:val="2B2B2B"/>
                <w:sz w:val="26"/>
                <w:szCs w:val="26"/>
                <w:lang w:val="uk-UA" w:eastAsia="en-US"/>
              </w:rPr>
            </w:pPr>
            <w:r w:rsidRPr="00F670E7">
              <w:rPr>
                <w:b/>
                <w:color w:val="2B2B2B"/>
                <w:sz w:val="26"/>
                <w:szCs w:val="26"/>
                <w:lang w:val="uk-UA" w:eastAsia="en-US"/>
              </w:rPr>
              <w:t>Тренінг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670E7" w:rsidRDefault="00FD6CE9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670E7">
              <w:rPr>
                <w:color w:val="2B2B2B"/>
                <w:sz w:val="26"/>
                <w:szCs w:val="26"/>
                <w:lang w:val="uk-UA" w:eastAsia="en-US"/>
              </w:rPr>
              <w:t>Галина Шматко, соціальний педагог гімназії № 1 імені Георгія Вороного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670E7" w:rsidRDefault="00FD6CE9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670E7">
              <w:rPr>
                <w:color w:val="2B2B2B"/>
                <w:sz w:val="26"/>
                <w:szCs w:val="26"/>
                <w:lang w:val="uk-UA" w:eastAsia="en-US"/>
              </w:rPr>
              <w:t>Лютий 2023 року</w:t>
            </w:r>
          </w:p>
        </w:tc>
      </w:tr>
      <w:tr w:rsidR="00FD6CE9" w:rsidTr="00FA28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Зустріч 3.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9" w:rsidRPr="00FC63F1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FC63F1" w:rsidRDefault="00FC63F1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 xml:space="preserve">Гра професіоналів </w:t>
            </w:r>
          </w:p>
          <w:p w:rsidR="00FC63F1" w:rsidRPr="00FC63F1" w:rsidRDefault="00FC63F1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en-US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>«</w:t>
            </w:r>
            <w:r w:rsidRPr="00FC63F1">
              <w:rPr>
                <w:color w:val="2B2B2B"/>
                <w:sz w:val="26"/>
                <w:szCs w:val="26"/>
                <w:lang w:val="en-US" w:eastAsia="en-US"/>
              </w:rPr>
              <w:t xml:space="preserve">I am a psychologist – </w:t>
            </w:r>
          </w:p>
          <w:p w:rsidR="00FD6CE9" w:rsidRPr="00FC63F1" w:rsidRDefault="00FC63F1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en-US" w:eastAsia="en-US"/>
              </w:rPr>
              <w:t>I am a social teacher</w:t>
            </w:r>
            <w:r w:rsidRPr="00FC63F1">
              <w:rPr>
                <w:color w:val="2B2B2B"/>
                <w:sz w:val="26"/>
                <w:szCs w:val="26"/>
                <w:lang w:val="uk-UA" w:eastAsia="en-US"/>
              </w:rPr>
              <w:t>»</w:t>
            </w:r>
            <w:r w:rsidR="00FC19AF">
              <w:rPr>
                <w:color w:val="2B2B2B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C63F1" w:rsidRDefault="00FC63F1" w:rsidP="00FD6CE9">
            <w:pPr>
              <w:pStyle w:val="ab"/>
              <w:spacing w:before="0" w:beforeAutospacing="0" w:after="0" w:afterAutospacing="0"/>
              <w:rPr>
                <w:b/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b/>
                <w:color w:val="2B2B2B"/>
                <w:sz w:val="26"/>
                <w:szCs w:val="26"/>
                <w:lang w:val="uk-UA" w:eastAsia="en-US"/>
              </w:rPr>
              <w:t>Ділова 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C63F1" w:rsidRDefault="00FC63F1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>Юлія Назарина, практичний психолог Ліцею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C63F1" w:rsidRDefault="00FC63F1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>Березень 2023 року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C63F1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FC63F1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 xml:space="preserve">Атестуємося </w:t>
            </w:r>
          </w:p>
          <w:p w:rsidR="00FD6CE9" w:rsidRPr="00FC63F1" w:rsidRDefault="00FC63F1" w:rsidP="00FC63F1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>
              <w:rPr>
                <w:color w:val="2B2B2B"/>
                <w:sz w:val="26"/>
                <w:szCs w:val="26"/>
                <w:lang w:val="uk-UA" w:eastAsia="en-US"/>
              </w:rPr>
              <w:t>по-сучасному.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C19AF" w:rsidRDefault="00FC19AF" w:rsidP="00FD6CE9">
            <w:pPr>
              <w:pStyle w:val="ab"/>
              <w:spacing w:before="0" w:beforeAutospacing="0" w:after="0" w:afterAutospacing="0"/>
              <w:rPr>
                <w:b/>
                <w:color w:val="2B2B2B"/>
                <w:sz w:val="26"/>
                <w:szCs w:val="26"/>
                <w:lang w:val="uk-UA" w:eastAsia="en-US"/>
              </w:rPr>
            </w:pPr>
            <w:r w:rsidRPr="00FC19AF">
              <w:rPr>
                <w:b/>
                <w:color w:val="2B2B2B"/>
                <w:sz w:val="26"/>
                <w:szCs w:val="26"/>
                <w:lang w:val="uk-UA" w:eastAsia="en-US"/>
              </w:rPr>
              <w:t>Тематична дискусія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C63F1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C63F1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  <w:p w:rsidR="00FA28EF" w:rsidRPr="00FC63F1" w:rsidRDefault="00FA28EF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FC63F1" w:rsidRDefault="00FC63F1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FC63F1">
              <w:rPr>
                <w:color w:val="2B2B2B"/>
                <w:sz w:val="26"/>
                <w:szCs w:val="26"/>
                <w:lang w:val="uk-UA" w:eastAsia="en-US"/>
              </w:rPr>
              <w:t>Березень 2023 року</w:t>
            </w:r>
          </w:p>
        </w:tc>
      </w:tr>
      <w:tr w:rsidR="00FD6CE9" w:rsidTr="00FA28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lastRenderedPageBreak/>
              <w:t>Зустріч 4.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color w:val="2B2B2B"/>
                <w:lang w:val="uk-UA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4B2F12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 xml:space="preserve">Планування роботи психологічної служби закладу </w:t>
            </w:r>
            <w:r>
              <w:rPr>
                <w:sz w:val="26"/>
                <w:szCs w:val="26"/>
                <w:lang w:val="uk-UA"/>
              </w:rPr>
              <w:t>загальної середньої та позашкільної освіти</w:t>
            </w:r>
            <w:r w:rsidRPr="004B2F12">
              <w:rPr>
                <w:sz w:val="26"/>
                <w:szCs w:val="26"/>
                <w:lang w:val="uk-UA"/>
              </w:rPr>
              <w:t xml:space="preserve"> </w:t>
            </w:r>
            <w:r w:rsidR="007229C5">
              <w:rPr>
                <w:sz w:val="26"/>
                <w:szCs w:val="26"/>
                <w:lang w:val="uk-UA"/>
              </w:rPr>
              <w:t>у воєнний та післявоєнний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4B2F12">
              <w:rPr>
                <w:b/>
                <w:sz w:val="26"/>
                <w:szCs w:val="26"/>
                <w:lang w:val="uk-UA"/>
              </w:rPr>
              <w:t>Групове консультування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FD6CE9" w:rsidRPr="004B2F12" w:rsidRDefault="00FD6CE9" w:rsidP="00FD6CE9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Огляд документів.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4B2F12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4B2F12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Серпень</w:t>
            </w:r>
            <w:r w:rsidRPr="004B2F12">
              <w:rPr>
                <w:sz w:val="26"/>
                <w:szCs w:val="26"/>
                <w:lang w:val="uk-UA"/>
              </w:rPr>
              <w:t xml:space="preserve"> 2023 року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color w:val="2B2B2B"/>
                <w:lang w:val="uk-UA"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2C0F4C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Комплексний і системний підхід до забезпечення психологічної допомоги учасникам освітнього процесу в закладі загальної середньої та позашкільної  освіти.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4B2F12" w:rsidRDefault="00FD6CE9" w:rsidP="00FD6CE9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4B2F12">
              <w:rPr>
                <w:b/>
                <w:sz w:val="26"/>
                <w:szCs w:val="26"/>
                <w:lang w:val="uk-UA"/>
              </w:rPr>
              <w:t>Тематична дискусія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FD6CE9" w:rsidRPr="002C0F4C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практичні психологи</w:t>
            </w:r>
            <w:r w:rsidR="003A1626">
              <w:rPr>
                <w:sz w:val="26"/>
                <w:szCs w:val="26"/>
                <w:lang w:val="uk-UA"/>
              </w:rPr>
              <w:t>, соціальні педагоги</w:t>
            </w:r>
            <w:r>
              <w:rPr>
                <w:sz w:val="26"/>
                <w:szCs w:val="26"/>
                <w:lang w:val="uk-UA"/>
              </w:rPr>
              <w:t xml:space="preserve"> ЗЗСО, ЗПО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Серпень</w:t>
            </w:r>
            <w:r w:rsidRPr="004B2F12">
              <w:rPr>
                <w:sz w:val="26"/>
                <w:szCs w:val="26"/>
                <w:lang w:val="uk-UA"/>
              </w:rPr>
              <w:t xml:space="preserve"> 2023 року</w:t>
            </w:r>
          </w:p>
        </w:tc>
      </w:tr>
      <w:tr w:rsidR="00FD6CE9" w:rsidTr="00FA28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b/>
                <w:color w:val="2B2B2B"/>
                <w:lang w:val="uk-UA" w:eastAsia="en-US"/>
              </w:rPr>
              <w:t>Зустріч 5.</w:t>
            </w:r>
          </w:p>
        </w:tc>
      </w:tr>
      <w:tr w:rsidR="00FD6CE9" w:rsidTr="00FA28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Default="00FD6CE9" w:rsidP="00FD6CE9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 w:eastAsia="en-US"/>
              </w:rPr>
            </w:pPr>
            <w:r>
              <w:rPr>
                <w:color w:val="2B2B2B"/>
                <w:lang w:val="uk-UA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6363A0" w:rsidRDefault="006363A0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6363A0">
              <w:rPr>
                <w:color w:val="2B2B2B"/>
                <w:sz w:val="26"/>
                <w:szCs w:val="26"/>
                <w:lang w:val="uk-UA" w:eastAsia="en-US"/>
              </w:rPr>
              <w:t>Аналізуємо рік</w:t>
            </w:r>
            <w:r>
              <w:rPr>
                <w:color w:val="2B2B2B"/>
                <w:sz w:val="26"/>
                <w:szCs w:val="26"/>
                <w:lang w:val="uk-UA" w:eastAsia="en-US"/>
              </w:rPr>
              <w:t xml:space="preserve"> календарний: професійна діяльність та </w:t>
            </w:r>
            <w:r w:rsidR="00CF5457">
              <w:rPr>
                <w:color w:val="2B2B2B"/>
                <w:sz w:val="26"/>
                <w:szCs w:val="26"/>
                <w:lang w:val="uk-UA" w:eastAsia="en-US"/>
              </w:rPr>
              <w:t>особистісний простір.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6363A0" w:rsidRDefault="006363A0" w:rsidP="00FD6CE9">
            <w:pPr>
              <w:pStyle w:val="ab"/>
              <w:spacing w:before="0" w:beforeAutospacing="0" w:after="0" w:afterAutospacing="0"/>
              <w:rPr>
                <w:b/>
                <w:color w:val="2B2B2B"/>
                <w:sz w:val="26"/>
                <w:szCs w:val="26"/>
                <w:lang w:val="uk-UA" w:eastAsia="en-US"/>
              </w:rPr>
            </w:pPr>
            <w:r w:rsidRPr="006363A0">
              <w:rPr>
                <w:b/>
                <w:color w:val="2B2B2B"/>
                <w:sz w:val="26"/>
                <w:szCs w:val="26"/>
                <w:lang w:val="uk-UA" w:eastAsia="en-US"/>
              </w:rPr>
              <w:t>Рефлексивна дискусія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0" w:rsidRDefault="006363A0" w:rsidP="006363A0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FD6CE9" w:rsidRDefault="006363A0" w:rsidP="006363A0">
            <w:pPr>
              <w:pStyle w:val="ab"/>
              <w:spacing w:before="0" w:beforeAutospacing="0" w:after="0" w:afterAutospacing="0"/>
              <w:rPr>
                <w:color w:val="2B2B2B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практичні психологи</w:t>
            </w:r>
            <w:r w:rsidR="003A1626">
              <w:rPr>
                <w:sz w:val="26"/>
                <w:szCs w:val="26"/>
                <w:lang w:val="uk-UA"/>
              </w:rPr>
              <w:t>, соціальні педагоги</w:t>
            </w:r>
            <w:r>
              <w:rPr>
                <w:sz w:val="26"/>
                <w:szCs w:val="26"/>
                <w:lang w:val="uk-UA"/>
              </w:rPr>
              <w:t xml:space="preserve"> ЗЗСО, ЗПО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9" w:rsidRPr="006363A0" w:rsidRDefault="006363A0" w:rsidP="00FD6CE9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6363A0">
              <w:rPr>
                <w:color w:val="2B2B2B"/>
                <w:sz w:val="26"/>
                <w:szCs w:val="26"/>
                <w:lang w:val="uk-UA" w:eastAsia="en-US"/>
              </w:rPr>
              <w:t>Грудень 2023 року</w:t>
            </w:r>
          </w:p>
        </w:tc>
      </w:tr>
    </w:tbl>
    <w:p w:rsidR="00C50139" w:rsidRDefault="00C50139" w:rsidP="00C50139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B44DED" w:rsidRDefault="00B44DED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C50139" w:rsidRDefault="00C50139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</w:p>
    <w:p w:rsidR="006363A0" w:rsidRDefault="006363A0" w:rsidP="000D563D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  <w:bookmarkStart w:id="0" w:name="_GoBack"/>
      <w:bookmarkEnd w:id="0"/>
    </w:p>
    <w:sectPr w:rsidR="006363A0" w:rsidSect="00C76794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3C" w:rsidRDefault="001F0D3C" w:rsidP="00D864C6">
      <w:r>
        <w:separator/>
      </w:r>
    </w:p>
  </w:endnote>
  <w:endnote w:type="continuationSeparator" w:id="0">
    <w:p w:rsidR="001F0D3C" w:rsidRDefault="001F0D3C" w:rsidP="00D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3C" w:rsidRDefault="001F0D3C" w:rsidP="00D864C6">
      <w:r>
        <w:separator/>
      </w:r>
    </w:p>
  </w:footnote>
  <w:footnote w:type="continuationSeparator" w:id="0">
    <w:p w:rsidR="001F0D3C" w:rsidRDefault="001F0D3C" w:rsidP="00D8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3"/>
  </w:num>
  <w:num w:numId="5">
    <w:abstractNumId w:val="27"/>
  </w:num>
  <w:num w:numId="6">
    <w:abstractNumId w:val="16"/>
  </w:num>
  <w:num w:numId="7">
    <w:abstractNumId w:val="0"/>
  </w:num>
  <w:num w:numId="8">
    <w:abstractNumId w:val="18"/>
  </w:num>
  <w:num w:numId="9">
    <w:abstractNumId w:val="8"/>
  </w:num>
  <w:num w:numId="10">
    <w:abstractNumId w:val="19"/>
  </w:num>
  <w:num w:numId="11">
    <w:abstractNumId w:val="30"/>
  </w:num>
  <w:num w:numId="12">
    <w:abstractNumId w:val="9"/>
  </w:num>
  <w:num w:numId="13">
    <w:abstractNumId w:val="28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23"/>
  </w:num>
  <w:num w:numId="20">
    <w:abstractNumId w:val="29"/>
  </w:num>
  <w:num w:numId="21">
    <w:abstractNumId w:val="1"/>
  </w:num>
  <w:num w:numId="22">
    <w:abstractNumId w:val="11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  <w:num w:numId="27">
    <w:abstractNumId w:val="6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41E0E"/>
    <w:rsid w:val="00051058"/>
    <w:rsid w:val="0005679E"/>
    <w:rsid w:val="00065AD0"/>
    <w:rsid w:val="000669B6"/>
    <w:rsid w:val="00085083"/>
    <w:rsid w:val="00085D4F"/>
    <w:rsid w:val="00087503"/>
    <w:rsid w:val="00094F6E"/>
    <w:rsid w:val="000956E9"/>
    <w:rsid w:val="000A058A"/>
    <w:rsid w:val="000A6BF2"/>
    <w:rsid w:val="000B1499"/>
    <w:rsid w:val="000D563D"/>
    <w:rsid w:val="000D6005"/>
    <w:rsid w:val="000E49F0"/>
    <w:rsid w:val="000F71B6"/>
    <w:rsid w:val="000F792E"/>
    <w:rsid w:val="00105CBC"/>
    <w:rsid w:val="00113FD9"/>
    <w:rsid w:val="001421AE"/>
    <w:rsid w:val="0017469E"/>
    <w:rsid w:val="00197E2F"/>
    <w:rsid w:val="001B5788"/>
    <w:rsid w:val="001C7381"/>
    <w:rsid w:val="001D583A"/>
    <w:rsid w:val="001F0D3C"/>
    <w:rsid w:val="001F2A17"/>
    <w:rsid w:val="001F39C7"/>
    <w:rsid w:val="00210161"/>
    <w:rsid w:val="00235FE0"/>
    <w:rsid w:val="00242D67"/>
    <w:rsid w:val="00250D93"/>
    <w:rsid w:val="00262CA0"/>
    <w:rsid w:val="0026628E"/>
    <w:rsid w:val="00271F38"/>
    <w:rsid w:val="002851E8"/>
    <w:rsid w:val="00286D47"/>
    <w:rsid w:val="002A3AAC"/>
    <w:rsid w:val="002C61F3"/>
    <w:rsid w:val="002D33A0"/>
    <w:rsid w:val="002E1118"/>
    <w:rsid w:val="002E3DCA"/>
    <w:rsid w:val="003129F4"/>
    <w:rsid w:val="00314E6B"/>
    <w:rsid w:val="00325210"/>
    <w:rsid w:val="0034747C"/>
    <w:rsid w:val="003603E3"/>
    <w:rsid w:val="003606D5"/>
    <w:rsid w:val="003762C2"/>
    <w:rsid w:val="00376F49"/>
    <w:rsid w:val="00387083"/>
    <w:rsid w:val="003A1626"/>
    <w:rsid w:val="003A4D27"/>
    <w:rsid w:val="003C35BC"/>
    <w:rsid w:val="003D63B3"/>
    <w:rsid w:val="003D65D6"/>
    <w:rsid w:val="003F4FD3"/>
    <w:rsid w:val="00420DA5"/>
    <w:rsid w:val="00422F39"/>
    <w:rsid w:val="00422FAE"/>
    <w:rsid w:val="00453DBC"/>
    <w:rsid w:val="004702D4"/>
    <w:rsid w:val="004704E4"/>
    <w:rsid w:val="0048652D"/>
    <w:rsid w:val="004A234D"/>
    <w:rsid w:val="004C3D76"/>
    <w:rsid w:val="004E59A2"/>
    <w:rsid w:val="00500204"/>
    <w:rsid w:val="005057DA"/>
    <w:rsid w:val="00510139"/>
    <w:rsid w:val="00520AEA"/>
    <w:rsid w:val="0053703F"/>
    <w:rsid w:val="00542041"/>
    <w:rsid w:val="00560FD1"/>
    <w:rsid w:val="00562D68"/>
    <w:rsid w:val="005728E2"/>
    <w:rsid w:val="00585855"/>
    <w:rsid w:val="00596457"/>
    <w:rsid w:val="005C2FB7"/>
    <w:rsid w:val="005C62A6"/>
    <w:rsid w:val="005D2B38"/>
    <w:rsid w:val="005D3339"/>
    <w:rsid w:val="005F4E96"/>
    <w:rsid w:val="00627E08"/>
    <w:rsid w:val="006363A0"/>
    <w:rsid w:val="00641CFF"/>
    <w:rsid w:val="00647A74"/>
    <w:rsid w:val="006910BA"/>
    <w:rsid w:val="00692E19"/>
    <w:rsid w:val="00695846"/>
    <w:rsid w:val="006A08DB"/>
    <w:rsid w:val="006D1CA1"/>
    <w:rsid w:val="006D7C35"/>
    <w:rsid w:val="006E21DC"/>
    <w:rsid w:val="006E2C9F"/>
    <w:rsid w:val="006F0619"/>
    <w:rsid w:val="006F4AE0"/>
    <w:rsid w:val="007046AD"/>
    <w:rsid w:val="00707692"/>
    <w:rsid w:val="00717B2E"/>
    <w:rsid w:val="007229C5"/>
    <w:rsid w:val="007327DF"/>
    <w:rsid w:val="00735A0A"/>
    <w:rsid w:val="007369C3"/>
    <w:rsid w:val="00744503"/>
    <w:rsid w:val="007455B8"/>
    <w:rsid w:val="007771E8"/>
    <w:rsid w:val="00785F02"/>
    <w:rsid w:val="0079186B"/>
    <w:rsid w:val="007B6CC4"/>
    <w:rsid w:val="007B7425"/>
    <w:rsid w:val="007C3B88"/>
    <w:rsid w:val="007D3536"/>
    <w:rsid w:val="007F3FE2"/>
    <w:rsid w:val="007F6240"/>
    <w:rsid w:val="00803AA8"/>
    <w:rsid w:val="00820245"/>
    <w:rsid w:val="008223B0"/>
    <w:rsid w:val="0084234B"/>
    <w:rsid w:val="00845EF4"/>
    <w:rsid w:val="00852065"/>
    <w:rsid w:val="00856C34"/>
    <w:rsid w:val="00860357"/>
    <w:rsid w:val="008611F6"/>
    <w:rsid w:val="00871C92"/>
    <w:rsid w:val="00875CF2"/>
    <w:rsid w:val="0088689B"/>
    <w:rsid w:val="008A7222"/>
    <w:rsid w:val="008B23F7"/>
    <w:rsid w:val="009478C2"/>
    <w:rsid w:val="009561F7"/>
    <w:rsid w:val="0096026A"/>
    <w:rsid w:val="009666D8"/>
    <w:rsid w:val="009C4EC6"/>
    <w:rsid w:val="009E5A14"/>
    <w:rsid w:val="009E6506"/>
    <w:rsid w:val="009F77A5"/>
    <w:rsid w:val="00A05C43"/>
    <w:rsid w:val="00A24221"/>
    <w:rsid w:val="00A611BD"/>
    <w:rsid w:val="00A86286"/>
    <w:rsid w:val="00A956E0"/>
    <w:rsid w:val="00AA0E9A"/>
    <w:rsid w:val="00AA17BA"/>
    <w:rsid w:val="00AB5D81"/>
    <w:rsid w:val="00AE253E"/>
    <w:rsid w:val="00B43466"/>
    <w:rsid w:val="00B43E00"/>
    <w:rsid w:val="00B44DED"/>
    <w:rsid w:val="00B47404"/>
    <w:rsid w:val="00B63CAB"/>
    <w:rsid w:val="00B74813"/>
    <w:rsid w:val="00B76C3B"/>
    <w:rsid w:val="00B9552C"/>
    <w:rsid w:val="00BB174D"/>
    <w:rsid w:val="00BB4338"/>
    <w:rsid w:val="00BE3AB5"/>
    <w:rsid w:val="00C11DC7"/>
    <w:rsid w:val="00C21D03"/>
    <w:rsid w:val="00C500C0"/>
    <w:rsid w:val="00C50139"/>
    <w:rsid w:val="00C76794"/>
    <w:rsid w:val="00CA0111"/>
    <w:rsid w:val="00CA500A"/>
    <w:rsid w:val="00CA5EE5"/>
    <w:rsid w:val="00CA7578"/>
    <w:rsid w:val="00CC0DC3"/>
    <w:rsid w:val="00CC3480"/>
    <w:rsid w:val="00CF00AD"/>
    <w:rsid w:val="00CF077E"/>
    <w:rsid w:val="00CF5457"/>
    <w:rsid w:val="00D10A9F"/>
    <w:rsid w:val="00D45CDA"/>
    <w:rsid w:val="00D665FF"/>
    <w:rsid w:val="00D7119F"/>
    <w:rsid w:val="00D73C1C"/>
    <w:rsid w:val="00D814DC"/>
    <w:rsid w:val="00D864C6"/>
    <w:rsid w:val="00D92856"/>
    <w:rsid w:val="00D94C72"/>
    <w:rsid w:val="00DC6E4D"/>
    <w:rsid w:val="00DD766E"/>
    <w:rsid w:val="00DE6FD1"/>
    <w:rsid w:val="00DF047E"/>
    <w:rsid w:val="00E36528"/>
    <w:rsid w:val="00E4191A"/>
    <w:rsid w:val="00E44648"/>
    <w:rsid w:val="00E4546C"/>
    <w:rsid w:val="00EA6CD5"/>
    <w:rsid w:val="00EB49DD"/>
    <w:rsid w:val="00EC3F24"/>
    <w:rsid w:val="00ED458F"/>
    <w:rsid w:val="00F2711E"/>
    <w:rsid w:val="00F43DC4"/>
    <w:rsid w:val="00F57651"/>
    <w:rsid w:val="00F670E7"/>
    <w:rsid w:val="00F85ADC"/>
    <w:rsid w:val="00FA1102"/>
    <w:rsid w:val="00FA28EF"/>
    <w:rsid w:val="00FA2E1B"/>
    <w:rsid w:val="00FA774D"/>
    <w:rsid w:val="00FC19AF"/>
    <w:rsid w:val="00FC3F52"/>
    <w:rsid w:val="00FC63F1"/>
    <w:rsid w:val="00FD6CE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9859-EFF7-4F36-B392-C4592111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  <w:style w:type="paragraph" w:styleId="ad">
    <w:name w:val="header"/>
    <w:basedOn w:val="a"/>
    <w:link w:val="ae"/>
    <w:uiPriority w:val="99"/>
    <w:unhideWhenUsed/>
    <w:rsid w:val="00D864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64C6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D864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64C6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Irina</cp:lastModifiedBy>
  <cp:revision>52</cp:revision>
  <cp:lastPrinted>2020-08-28T12:43:00Z</cp:lastPrinted>
  <dcterms:created xsi:type="dcterms:W3CDTF">2021-01-13T07:15:00Z</dcterms:created>
  <dcterms:modified xsi:type="dcterms:W3CDTF">2023-01-30T10:54:00Z</dcterms:modified>
</cp:coreProperties>
</file>