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18" w:rsidRDefault="00D31718" w:rsidP="00D31718">
      <w:pPr>
        <w:pStyle w:val="1"/>
        <w:rPr>
          <w:spacing w:val="40"/>
          <w:sz w:val="28"/>
          <w:szCs w:val="28"/>
        </w:rPr>
      </w:pPr>
      <w:r>
        <w:rPr>
          <w:spacing w:val="40"/>
          <w:sz w:val="28"/>
          <w:szCs w:val="28"/>
        </w:rPr>
        <w:t>УКРАЇНА</w:t>
      </w:r>
    </w:p>
    <w:p w:rsidR="00D31718" w:rsidRDefault="00D31718" w:rsidP="00D31718">
      <w:pPr>
        <w:jc w:val="center"/>
        <w:rPr>
          <w:spacing w:val="30"/>
          <w:lang w:val="uk-UA"/>
        </w:rPr>
      </w:pPr>
      <w:r>
        <w:rPr>
          <w:spacing w:val="30"/>
          <w:lang w:val="uk-UA"/>
        </w:rPr>
        <w:t>ПРИЛУЦЬКА МІСЬКА РАДА ЧЕРНІГІВСЬКОЇ ОБЛАСТІ</w:t>
      </w:r>
    </w:p>
    <w:p w:rsidR="00D31718" w:rsidRDefault="00D31718" w:rsidP="00D31718">
      <w:pPr>
        <w:pStyle w:val="2"/>
        <w:rPr>
          <w:spacing w:val="30"/>
          <w:sz w:val="24"/>
          <w:szCs w:val="24"/>
        </w:rPr>
      </w:pPr>
      <w:r>
        <w:rPr>
          <w:spacing w:val="30"/>
          <w:sz w:val="24"/>
          <w:szCs w:val="24"/>
        </w:rPr>
        <w:t>комунальна установа «Прилуцький центр</w:t>
      </w:r>
    </w:p>
    <w:p w:rsidR="00D31718" w:rsidRDefault="00D31718" w:rsidP="00D31718">
      <w:pPr>
        <w:pStyle w:val="2"/>
        <w:rPr>
          <w:spacing w:val="30"/>
          <w:sz w:val="24"/>
          <w:szCs w:val="24"/>
        </w:rPr>
      </w:pPr>
      <w:r>
        <w:rPr>
          <w:spacing w:val="30"/>
          <w:sz w:val="24"/>
          <w:szCs w:val="24"/>
        </w:rPr>
        <w:t>професійного розвитку педагогічних працівників»</w:t>
      </w:r>
    </w:p>
    <w:p w:rsidR="00D31718" w:rsidRDefault="00D31718" w:rsidP="00D31718">
      <w:pPr>
        <w:ind w:left="-284" w:right="-284"/>
        <w:jc w:val="center"/>
        <w:rPr>
          <w:color w:val="0000FF"/>
          <w:sz w:val="18"/>
          <w:szCs w:val="18"/>
          <w:lang w:val="uk-UA"/>
        </w:rPr>
      </w:pPr>
      <w:r>
        <w:rPr>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-70485</wp:posOffset>
                </wp:positionH>
                <wp:positionV relativeFrom="paragraph">
                  <wp:posOffset>183514</wp:posOffset>
                </wp:positionV>
                <wp:extent cx="6236970" cy="0"/>
                <wp:effectExtent l="38100" t="38100" r="49530" b="1143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0"/>
                        </a:xfrm>
                        <a:prstGeom prst="line">
                          <a:avLst/>
                        </a:prstGeom>
                        <a:ln w="47625" cmpd="thickThi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5pt,14.45pt" to="485.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" strokecolor="black [3200]" strokeweight="3.75pt">
                <v:stroke linestyle="thickThin"/>
                <v:shadow on="t" color="black" opacity="22937f" origin=",.5" offset="0,.63889mm"/>
                <o:lock v:ext="edit" shapetype="f"/>
              </v:line>
            </w:pict>
          </mc:Fallback>
        </mc:AlternateContent>
      </w:r>
      <w:r>
        <w:rPr>
          <w:noProof/>
          <w:lang w:eastAsia="ru-RU"/>
        </w:rPr>
        <mc:AlternateContent>
          <mc:Choice Requires="wps">
            <w:drawing>
              <wp:anchor distT="0" distB="0" distL="0" distR="114300" simplePos="0" relativeHeight="251658240" behindDoc="0" locked="0" layoutInCell="1" allowOverlap="1">
                <wp:simplePos x="0" y="0"/>
                <wp:positionH relativeFrom="margin">
                  <wp:posOffset>-69850</wp:posOffset>
                </wp:positionH>
                <wp:positionV relativeFrom="paragraph">
                  <wp:posOffset>300355</wp:posOffset>
                </wp:positionV>
                <wp:extent cx="6141720" cy="991235"/>
                <wp:effectExtent l="6350" t="5080" r="5080"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91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80" w:type="dxa"/>
                              <w:tblLayout w:type="fixed"/>
                              <w:tblCellMar>
                                <w:right w:w="85" w:type="dxa"/>
                              </w:tblCellMar>
                              <w:tblLook w:val="04A0" w:firstRow="1" w:lastRow="0" w:firstColumn="1" w:lastColumn="0" w:noHBand="0" w:noVBand="1"/>
                            </w:tblPr>
                            <w:tblGrid>
                              <w:gridCol w:w="845"/>
                              <w:gridCol w:w="1095"/>
                              <w:gridCol w:w="421"/>
                              <w:gridCol w:w="43"/>
                              <w:gridCol w:w="567"/>
                              <w:gridCol w:w="1281"/>
                              <w:gridCol w:w="738"/>
                              <w:gridCol w:w="821"/>
                              <w:gridCol w:w="1701"/>
                              <w:gridCol w:w="567"/>
                              <w:gridCol w:w="1701"/>
                            </w:tblGrid>
                            <w:tr w:rsidR="00D31718">
                              <w:trPr>
                                <w:trHeight w:val="106"/>
                              </w:trPr>
                              <w:tc>
                                <w:tcPr>
                                  <w:tcW w:w="1941" w:type="dxa"/>
                                  <w:gridSpan w:val="2"/>
                                  <w:tcBorders>
                                    <w:top w:val="nil"/>
                                    <w:left w:val="nil"/>
                                    <w:bottom w:val="single" w:sz="4" w:space="0" w:color="auto"/>
                                    <w:right w:val="nil"/>
                                  </w:tcBorders>
                                  <w:vAlign w:val="bottom"/>
                                  <w:hideMark/>
                                </w:tcPr>
                                <w:p w:rsidR="00D31718" w:rsidRDefault="00D31718">
                                  <w:pPr>
                                    <w:snapToGrid w:val="0"/>
                                    <w:spacing w:line="276" w:lineRule="auto"/>
                                    <w:jc w:val="center"/>
                                    <w:rPr>
                                      <w:sz w:val="28"/>
                                      <w:lang w:val="uk-UA"/>
                                    </w:rPr>
                                  </w:pPr>
                                  <w:r>
                                    <w:rPr>
                                      <w:sz w:val="28"/>
                                      <w:lang w:val="uk-UA"/>
                                    </w:rPr>
                                    <w:t>11.05.2021</w:t>
                                  </w:r>
                                </w:p>
                              </w:tc>
                              <w:tc>
                                <w:tcPr>
                                  <w:tcW w:w="464" w:type="dxa"/>
                                  <w:gridSpan w:val="2"/>
                                  <w:vAlign w:val="bottom"/>
                                  <w:hideMark/>
                                </w:tcPr>
                                <w:p w:rsidR="00D31718" w:rsidRDefault="00D31718">
                                  <w:pPr>
                                    <w:snapToGrid w:val="0"/>
                                    <w:spacing w:line="276" w:lineRule="auto"/>
                                    <w:jc w:val="center"/>
                                    <w:rPr>
                                      <w:sz w:val="28"/>
                                      <w:lang w:val="uk-UA"/>
                                    </w:rPr>
                                  </w:pPr>
                                  <w:r>
                                    <w:rPr>
                                      <w:sz w:val="28"/>
                                      <w:lang w:val="uk-UA"/>
                                    </w:rPr>
                                    <w:t>№</w:t>
                                  </w:r>
                                </w:p>
                              </w:tc>
                              <w:tc>
                                <w:tcPr>
                                  <w:tcW w:w="1848" w:type="dxa"/>
                                  <w:gridSpan w:val="2"/>
                                  <w:tcBorders>
                                    <w:top w:val="nil"/>
                                    <w:left w:val="nil"/>
                                    <w:bottom w:val="single" w:sz="4" w:space="0" w:color="auto"/>
                                    <w:right w:val="nil"/>
                                  </w:tcBorders>
                                  <w:vAlign w:val="bottom"/>
                                  <w:hideMark/>
                                </w:tcPr>
                                <w:p w:rsidR="00D31718" w:rsidRDefault="00D31718">
                                  <w:pPr>
                                    <w:snapToGrid w:val="0"/>
                                    <w:spacing w:line="276" w:lineRule="auto"/>
                                    <w:jc w:val="center"/>
                                    <w:rPr>
                                      <w:sz w:val="28"/>
                                      <w:lang w:val="uk-UA"/>
                                    </w:rPr>
                                  </w:pPr>
                                  <w:r>
                                    <w:rPr>
                                      <w:sz w:val="28"/>
                                      <w:lang w:val="uk-UA"/>
                                    </w:rPr>
                                    <w:t>48/01-04</w:t>
                                  </w:r>
                                </w:p>
                              </w:tc>
                              <w:tc>
                                <w:tcPr>
                                  <w:tcW w:w="738" w:type="dxa"/>
                                  <w:vMerge w:val="restart"/>
                                  <w:vAlign w:val="bottom"/>
                                </w:tcPr>
                                <w:p w:rsidR="00D31718" w:rsidRDefault="00D31718">
                                  <w:pPr>
                                    <w:snapToGrid w:val="0"/>
                                    <w:spacing w:line="276" w:lineRule="auto"/>
                                    <w:rPr>
                                      <w:sz w:val="28"/>
                                      <w:szCs w:val="28"/>
                                      <w:lang w:val="uk-UA"/>
                                    </w:rPr>
                                  </w:pPr>
                                </w:p>
                              </w:tc>
                              <w:tc>
                                <w:tcPr>
                                  <w:tcW w:w="821" w:type="dxa"/>
                                  <w:vAlign w:val="bottom"/>
                                  <w:hideMark/>
                                </w:tcPr>
                                <w:p w:rsidR="00D31718" w:rsidRDefault="00D31718">
                                  <w:pPr>
                                    <w:snapToGrid w:val="0"/>
                                    <w:spacing w:line="276" w:lineRule="auto"/>
                                    <w:jc w:val="center"/>
                                    <w:rPr>
                                      <w:sz w:val="28"/>
                                      <w:szCs w:val="28"/>
                                      <w:lang w:val="uk-UA"/>
                                    </w:rPr>
                                  </w:pPr>
                                  <w:r>
                                    <w:rPr>
                                      <w:sz w:val="28"/>
                                      <w:szCs w:val="28"/>
                                      <w:lang w:val="uk-UA"/>
                                    </w:rPr>
                                    <w:t>на №</w:t>
                                  </w:r>
                                </w:p>
                              </w:tc>
                              <w:tc>
                                <w:tcPr>
                                  <w:tcW w:w="1701" w:type="dxa"/>
                                  <w:tcBorders>
                                    <w:top w:val="nil"/>
                                    <w:left w:val="nil"/>
                                    <w:bottom w:val="single" w:sz="4" w:space="0" w:color="auto"/>
                                    <w:right w:val="nil"/>
                                  </w:tcBorders>
                                  <w:vAlign w:val="bottom"/>
                                </w:tcPr>
                                <w:p w:rsidR="00D31718" w:rsidRDefault="00D31718">
                                  <w:pPr>
                                    <w:snapToGrid w:val="0"/>
                                    <w:spacing w:line="276" w:lineRule="auto"/>
                                    <w:ind w:left="-108" w:right="-85"/>
                                    <w:jc w:val="center"/>
                                    <w:rPr>
                                      <w:sz w:val="28"/>
                                      <w:szCs w:val="28"/>
                                      <w:lang w:val="uk-UA"/>
                                    </w:rPr>
                                  </w:pPr>
                                </w:p>
                              </w:tc>
                              <w:tc>
                                <w:tcPr>
                                  <w:tcW w:w="567" w:type="dxa"/>
                                  <w:vAlign w:val="bottom"/>
                                </w:tcPr>
                                <w:p w:rsidR="00D31718" w:rsidRDefault="00D31718" w:rsidP="00576F5E">
                                  <w:pPr>
                                    <w:numPr>
                                      <w:ilvl w:val="1"/>
                                      <w:numId w:val="2"/>
                                    </w:numPr>
                                    <w:snapToGrid w:val="0"/>
                                    <w:spacing w:line="276" w:lineRule="auto"/>
                                    <w:jc w:val="center"/>
                                    <w:rPr>
                                      <w:sz w:val="28"/>
                                      <w:szCs w:val="28"/>
                                      <w:lang w:val="uk-UA"/>
                                    </w:rPr>
                                  </w:pPr>
                                </w:p>
                              </w:tc>
                              <w:tc>
                                <w:tcPr>
                                  <w:tcW w:w="1701" w:type="dxa"/>
                                  <w:tcBorders>
                                    <w:top w:val="nil"/>
                                    <w:left w:val="nil"/>
                                    <w:bottom w:val="single" w:sz="4" w:space="0" w:color="auto"/>
                                    <w:right w:val="nil"/>
                                  </w:tcBorders>
                                  <w:vAlign w:val="bottom"/>
                                </w:tcPr>
                                <w:p w:rsidR="00D31718" w:rsidRDefault="00D31718">
                                  <w:pPr>
                                    <w:snapToGrid w:val="0"/>
                                    <w:spacing w:line="276" w:lineRule="auto"/>
                                    <w:jc w:val="center"/>
                                    <w:rPr>
                                      <w:sz w:val="28"/>
                                      <w:szCs w:val="28"/>
                                      <w:lang w:val="en-US"/>
                                    </w:rPr>
                                  </w:pPr>
                                </w:p>
                              </w:tc>
                            </w:tr>
                            <w:tr w:rsidR="00D31718">
                              <w:trPr>
                                <w:trHeight w:val="110"/>
                              </w:trPr>
                              <w:tc>
                                <w:tcPr>
                                  <w:tcW w:w="846" w:type="dxa"/>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1516" w:type="dxa"/>
                                  <w:gridSpan w:val="2"/>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610" w:type="dxa"/>
                                  <w:gridSpan w:val="2"/>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1281" w:type="dxa"/>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738" w:type="dxa"/>
                                  <w:vMerge/>
                                  <w:vAlign w:val="center"/>
                                  <w:hideMark/>
                                </w:tcPr>
                                <w:p w:rsidR="00D31718" w:rsidRDefault="00D31718">
                                  <w:pPr>
                                    <w:suppressAutoHyphens w:val="0"/>
                                    <w:rPr>
                                      <w:sz w:val="28"/>
                                      <w:szCs w:val="28"/>
                                      <w:lang w:val="uk-UA"/>
                                    </w:rPr>
                                  </w:pPr>
                                </w:p>
                              </w:tc>
                              <w:tc>
                                <w:tcPr>
                                  <w:tcW w:w="4790" w:type="dxa"/>
                                  <w:gridSpan w:val="4"/>
                                  <w:tcMar>
                                    <w:top w:w="0" w:type="dxa"/>
                                    <w:left w:w="108" w:type="dxa"/>
                                    <w:bottom w:w="0" w:type="dxa"/>
                                    <w:right w:w="108" w:type="dxa"/>
                                  </w:tcMar>
                                </w:tcPr>
                                <w:p w:rsidR="00D31718" w:rsidRDefault="00D31718">
                                  <w:pPr>
                                    <w:snapToGrid w:val="0"/>
                                    <w:spacing w:line="276" w:lineRule="auto"/>
                                    <w:ind w:left="147"/>
                                    <w:rPr>
                                      <w:sz w:val="18"/>
                                      <w:szCs w:val="28"/>
                                      <w:lang w:val="uk-UA"/>
                                    </w:rPr>
                                  </w:pPr>
                                </w:p>
                                <w:p w:rsidR="00D31718" w:rsidRDefault="00D31718">
                                  <w:pPr>
                                    <w:snapToGrid w:val="0"/>
                                    <w:spacing w:line="276" w:lineRule="auto"/>
                                    <w:ind w:left="855"/>
                                    <w:rPr>
                                      <w:sz w:val="28"/>
                                      <w:szCs w:val="28"/>
                                      <w:lang w:val="uk-UA"/>
                                    </w:rPr>
                                  </w:pPr>
                                </w:p>
                              </w:tc>
                            </w:tr>
                          </w:tbl>
                          <w:p w:rsidR="00D31718" w:rsidRDefault="00D31718" w:rsidP="00D31718">
                            <w:pPr>
                              <w:jc w:val="center"/>
                              <w:rPr>
                                <w:sz w:val="28"/>
                                <w:szCs w:val="28"/>
                                <w:lang w:val="uk-UA"/>
                              </w:rPr>
                            </w:pPr>
                            <w:r>
                              <w:rPr>
                                <w:sz w:val="28"/>
                                <w:szCs w:val="28"/>
                                <w:lang w:val="uk-UA"/>
                              </w:rPr>
                              <w:t xml:space="preserve">                                                                         Директорам ЗЗСО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5pt;margin-top:23.65pt;width:483.6pt;height:78.0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UXBlgIAABw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" stroked="f">
                <v:fill opacity="0"/>
                <v:textbox inset="0,0,0,0">
                  <w:txbxContent>
                    <w:tbl>
                      <w:tblPr>
                        <w:tblW w:w="9780" w:type="dxa"/>
                        <w:tblLayout w:type="fixed"/>
                        <w:tblCellMar>
                          <w:right w:w="85" w:type="dxa"/>
                        </w:tblCellMar>
                        <w:tblLook w:val="04A0" w:firstRow="1" w:lastRow="0" w:firstColumn="1" w:lastColumn="0" w:noHBand="0" w:noVBand="1"/>
                      </w:tblPr>
                      <w:tblGrid>
                        <w:gridCol w:w="845"/>
                        <w:gridCol w:w="1095"/>
                        <w:gridCol w:w="421"/>
                        <w:gridCol w:w="43"/>
                        <w:gridCol w:w="567"/>
                        <w:gridCol w:w="1281"/>
                        <w:gridCol w:w="738"/>
                        <w:gridCol w:w="821"/>
                        <w:gridCol w:w="1701"/>
                        <w:gridCol w:w="567"/>
                        <w:gridCol w:w="1701"/>
                      </w:tblGrid>
                      <w:tr w:rsidR="00D31718">
                        <w:trPr>
                          <w:trHeight w:val="106"/>
                        </w:trPr>
                        <w:tc>
                          <w:tcPr>
                            <w:tcW w:w="1941" w:type="dxa"/>
                            <w:gridSpan w:val="2"/>
                            <w:tcBorders>
                              <w:top w:val="nil"/>
                              <w:left w:val="nil"/>
                              <w:bottom w:val="single" w:sz="4" w:space="0" w:color="auto"/>
                              <w:right w:val="nil"/>
                            </w:tcBorders>
                            <w:vAlign w:val="bottom"/>
                            <w:hideMark/>
                          </w:tcPr>
                          <w:p w:rsidR="00D31718" w:rsidRDefault="00D31718">
                            <w:pPr>
                              <w:snapToGrid w:val="0"/>
                              <w:spacing w:line="276" w:lineRule="auto"/>
                              <w:jc w:val="center"/>
                              <w:rPr>
                                <w:sz w:val="28"/>
                                <w:lang w:val="uk-UA"/>
                              </w:rPr>
                            </w:pPr>
                            <w:r>
                              <w:rPr>
                                <w:sz w:val="28"/>
                                <w:lang w:val="uk-UA"/>
                              </w:rPr>
                              <w:t>11.05.2021</w:t>
                            </w:r>
                          </w:p>
                        </w:tc>
                        <w:tc>
                          <w:tcPr>
                            <w:tcW w:w="464" w:type="dxa"/>
                            <w:gridSpan w:val="2"/>
                            <w:vAlign w:val="bottom"/>
                            <w:hideMark/>
                          </w:tcPr>
                          <w:p w:rsidR="00D31718" w:rsidRDefault="00D31718">
                            <w:pPr>
                              <w:snapToGrid w:val="0"/>
                              <w:spacing w:line="276" w:lineRule="auto"/>
                              <w:jc w:val="center"/>
                              <w:rPr>
                                <w:sz w:val="28"/>
                                <w:lang w:val="uk-UA"/>
                              </w:rPr>
                            </w:pPr>
                            <w:r>
                              <w:rPr>
                                <w:sz w:val="28"/>
                                <w:lang w:val="uk-UA"/>
                              </w:rPr>
                              <w:t>№</w:t>
                            </w:r>
                          </w:p>
                        </w:tc>
                        <w:tc>
                          <w:tcPr>
                            <w:tcW w:w="1848" w:type="dxa"/>
                            <w:gridSpan w:val="2"/>
                            <w:tcBorders>
                              <w:top w:val="nil"/>
                              <w:left w:val="nil"/>
                              <w:bottom w:val="single" w:sz="4" w:space="0" w:color="auto"/>
                              <w:right w:val="nil"/>
                            </w:tcBorders>
                            <w:vAlign w:val="bottom"/>
                            <w:hideMark/>
                          </w:tcPr>
                          <w:p w:rsidR="00D31718" w:rsidRDefault="00D31718">
                            <w:pPr>
                              <w:snapToGrid w:val="0"/>
                              <w:spacing w:line="276" w:lineRule="auto"/>
                              <w:jc w:val="center"/>
                              <w:rPr>
                                <w:sz w:val="28"/>
                                <w:lang w:val="uk-UA"/>
                              </w:rPr>
                            </w:pPr>
                            <w:r>
                              <w:rPr>
                                <w:sz w:val="28"/>
                                <w:lang w:val="uk-UA"/>
                              </w:rPr>
                              <w:t>48/01-04</w:t>
                            </w:r>
                          </w:p>
                        </w:tc>
                        <w:tc>
                          <w:tcPr>
                            <w:tcW w:w="738" w:type="dxa"/>
                            <w:vMerge w:val="restart"/>
                            <w:vAlign w:val="bottom"/>
                          </w:tcPr>
                          <w:p w:rsidR="00D31718" w:rsidRDefault="00D31718">
                            <w:pPr>
                              <w:snapToGrid w:val="0"/>
                              <w:spacing w:line="276" w:lineRule="auto"/>
                              <w:rPr>
                                <w:sz w:val="28"/>
                                <w:szCs w:val="28"/>
                                <w:lang w:val="uk-UA"/>
                              </w:rPr>
                            </w:pPr>
                          </w:p>
                        </w:tc>
                        <w:tc>
                          <w:tcPr>
                            <w:tcW w:w="821" w:type="dxa"/>
                            <w:vAlign w:val="bottom"/>
                            <w:hideMark/>
                          </w:tcPr>
                          <w:p w:rsidR="00D31718" w:rsidRDefault="00D31718">
                            <w:pPr>
                              <w:snapToGrid w:val="0"/>
                              <w:spacing w:line="276" w:lineRule="auto"/>
                              <w:jc w:val="center"/>
                              <w:rPr>
                                <w:sz w:val="28"/>
                                <w:szCs w:val="28"/>
                                <w:lang w:val="uk-UA"/>
                              </w:rPr>
                            </w:pPr>
                            <w:r>
                              <w:rPr>
                                <w:sz w:val="28"/>
                                <w:szCs w:val="28"/>
                                <w:lang w:val="uk-UA"/>
                              </w:rPr>
                              <w:t>на №</w:t>
                            </w:r>
                          </w:p>
                        </w:tc>
                        <w:tc>
                          <w:tcPr>
                            <w:tcW w:w="1701" w:type="dxa"/>
                            <w:tcBorders>
                              <w:top w:val="nil"/>
                              <w:left w:val="nil"/>
                              <w:bottom w:val="single" w:sz="4" w:space="0" w:color="auto"/>
                              <w:right w:val="nil"/>
                            </w:tcBorders>
                            <w:vAlign w:val="bottom"/>
                          </w:tcPr>
                          <w:p w:rsidR="00D31718" w:rsidRDefault="00D31718">
                            <w:pPr>
                              <w:snapToGrid w:val="0"/>
                              <w:spacing w:line="276" w:lineRule="auto"/>
                              <w:ind w:left="-108" w:right="-85"/>
                              <w:jc w:val="center"/>
                              <w:rPr>
                                <w:sz w:val="28"/>
                                <w:szCs w:val="28"/>
                                <w:lang w:val="uk-UA"/>
                              </w:rPr>
                            </w:pPr>
                          </w:p>
                        </w:tc>
                        <w:tc>
                          <w:tcPr>
                            <w:tcW w:w="567" w:type="dxa"/>
                            <w:vAlign w:val="bottom"/>
                          </w:tcPr>
                          <w:p w:rsidR="00D31718" w:rsidRDefault="00D31718" w:rsidP="00576F5E">
                            <w:pPr>
                              <w:numPr>
                                <w:ilvl w:val="1"/>
                                <w:numId w:val="2"/>
                              </w:numPr>
                              <w:snapToGrid w:val="0"/>
                              <w:spacing w:line="276" w:lineRule="auto"/>
                              <w:jc w:val="center"/>
                              <w:rPr>
                                <w:sz w:val="28"/>
                                <w:szCs w:val="28"/>
                                <w:lang w:val="uk-UA"/>
                              </w:rPr>
                            </w:pPr>
                          </w:p>
                        </w:tc>
                        <w:tc>
                          <w:tcPr>
                            <w:tcW w:w="1701" w:type="dxa"/>
                            <w:tcBorders>
                              <w:top w:val="nil"/>
                              <w:left w:val="nil"/>
                              <w:bottom w:val="single" w:sz="4" w:space="0" w:color="auto"/>
                              <w:right w:val="nil"/>
                            </w:tcBorders>
                            <w:vAlign w:val="bottom"/>
                          </w:tcPr>
                          <w:p w:rsidR="00D31718" w:rsidRDefault="00D31718">
                            <w:pPr>
                              <w:snapToGrid w:val="0"/>
                              <w:spacing w:line="276" w:lineRule="auto"/>
                              <w:jc w:val="center"/>
                              <w:rPr>
                                <w:sz w:val="28"/>
                                <w:szCs w:val="28"/>
                                <w:lang w:val="en-US"/>
                              </w:rPr>
                            </w:pPr>
                          </w:p>
                        </w:tc>
                      </w:tr>
                      <w:tr w:rsidR="00D31718">
                        <w:trPr>
                          <w:trHeight w:val="110"/>
                        </w:trPr>
                        <w:tc>
                          <w:tcPr>
                            <w:tcW w:w="846" w:type="dxa"/>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1516" w:type="dxa"/>
                            <w:gridSpan w:val="2"/>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610" w:type="dxa"/>
                            <w:gridSpan w:val="2"/>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1281" w:type="dxa"/>
                            <w:tcMar>
                              <w:top w:w="0" w:type="dxa"/>
                              <w:left w:w="108" w:type="dxa"/>
                              <w:bottom w:w="0" w:type="dxa"/>
                              <w:right w:w="108" w:type="dxa"/>
                            </w:tcMar>
                            <w:vAlign w:val="bottom"/>
                          </w:tcPr>
                          <w:p w:rsidR="00D31718" w:rsidRDefault="00D31718">
                            <w:pPr>
                              <w:snapToGrid w:val="0"/>
                              <w:spacing w:line="276" w:lineRule="auto"/>
                              <w:jc w:val="center"/>
                              <w:rPr>
                                <w:lang w:val="uk-UA"/>
                              </w:rPr>
                            </w:pPr>
                          </w:p>
                        </w:tc>
                        <w:tc>
                          <w:tcPr>
                            <w:tcW w:w="738" w:type="dxa"/>
                            <w:vMerge/>
                            <w:vAlign w:val="center"/>
                            <w:hideMark/>
                          </w:tcPr>
                          <w:p w:rsidR="00D31718" w:rsidRDefault="00D31718">
                            <w:pPr>
                              <w:suppressAutoHyphens w:val="0"/>
                              <w:rPr>
                                <w:sz w:val="28"/>
                                <w:szCs w:val="28"/>
                                <w:lang w:val="uk-UA"/>
                              </w:rPr>
                            </w:pPr>
                          </w:p>
                        </w:tc>
                        <w:tc>
                          <w:tcPr>
                            <w:tcW w:w="4790" w:type="dxa"/>
                            <w:gridSpan w:val="4"/>
                            <w:tcMar>
                              <w:top w:w="0" w:type="dxa"/>
                              <w:left w:w="108" w:type="dxa"/>
                              <w:bottom w:w="0" w:type="dxa"/>
                              <w:right w:w="108" w:type="dxa"/>
                            </w:tcMar>
                          </w:tcPr>
                          <w:p w:rsidR="00D31718" w:rsidRDefault="00D31718">
                            <w:pPr>
                              <w:snapToGrid w:val="0"/>
                              <w:spacing w:line="276" w:lineRule="auto"/>
                              <w:ind w:left="147"/>
                              <w:rPr>
                                <w:sz w:val="18"/>
                                <w:szCs w:val="28"/>
                                <w:lang w:val="uk-UA"/>
                              </w:rPr>
                            </w:pPr>
                          </w:p>
                          <w:p w:rsidR="00D31718" w:rsidRDefault="00D31718">
                            <w:pPr>
                              <w:snapToGrid w:val="0"/>
                              <w:spacing w:line="276" w:lineRule="auto"/>
                              <w:ind w:left="855"/>
                              <w:rPr>
                                <w:sz w:val="28"/>
                                <w:szCs w:val="28"/>
                                <w:lang w:val="uk-UA"/>
                              </w:rPr>
                            </w:pPr>
                          </w:p>
                        </w:tc>
                      </w:tr>
                    </w:tbl>
                    <w:p w:rsidR="00D31718" w:rsidRDefault="00D31718" w:rsidP="00D31718">
                      <w:pPr>
                        <w:jc w:val="center"/>
                        <w:rPr>
                          <w:sz w:val="28"/>
                          <w:szCs w:val="28"/>
                          <w:lang w:val="uk-UA"/>
                        </w:rPr>
                      </w:pPr>
                      <w:r>
                        <w:rPr>
                          <w:sz w:val="28"/>
                          <w:szCs w:val="28"/>
                          <w:lang w:val="uk-UA"/>
                        </w:rPr>
                        <w:t xml:space="preserve">                                                                         Директорам ЗЗСО</w:t>
                      </w:r>
                    </w:p>
                  </w:txbxContent>
                </v:textbox>
                <w10:wrap type="square" side="largest" anchorx="margin"/>
              </v:shape>
            </w:pict>
          </mc:Fallback>
        </mc:AlternateContent>
      </w:r>
      <w:r>
        <w:rPr>
          <w:color w:val="000000"/>
          <w:sz w:val="16"/>
          <w:szCs w:val="18"/>
          <w:lang w:val="uk-UA"/>
        </w:rPr>
        <w:t xml:space="preserve">вул. Вокзальна, 24, м. Прилуки, 17500, тел. (04637)7-35-15, </w:t>
      </w:r>
      <w:hyperlink r:id="rId6" w:history="1">
        <w:r w:rsidRPr="00D31718">
          <w:rPr>
            <w:rStyle w:val="a3"/>
            <w:sz w:val="16"/>
            <w:szCs w:val="18"/>
            <w:lang w:val="en-US"/>
          </w:rPr>
          <w:t>http://pcprpp.uopmr.gov.ua</w:t>
        </w:r>
      </w:hyperlink>
      <w:r>
        <w:rPr>
          <w:color w:val="000000"/>
          <w:sz w:val="16"/>
          <w:szCs w:val="18"/>
          <w:lang w:val="uk-UA"/>
        </w:rPr>
        <w:t xml:space="preserve">, e-mail: </w:t>
      </w:r>
      <w:r w:rsidRPr="00D31718">
        <w:rPr>
          <w:rStyle w:val="a3"/>
          <w:sz w:val="16"/>
          <w:szCs w:val="18"/>
          <w:lang w:val="en-US"/>
        </w:rPr>
        <w:t>pcprpp@uopmr.gov.ua</w:t>
      </w:r>
      <w:r>
        <w:rPr>
          <w:sz w:val="16"/>
          <w:szCs w:val="18"/>
          <w:lang w:val="uk-UA"/>
        </w:rPr>
        <w:t>, код ЄДРПОУ 43902877</w:t>
      </w:r>
    </w:p>
    <w:p w:rsidR="00D31718" w:rsidRDefault="00D31718" w:rsidP="00D31718">
      <w:pPr>
        <w:rPr>
          <w:lang w:val="uk-UA"/>
        </w:rPr>
      </w:pPr>
    </w:p>
    <w:p w:rsidR="00D31718" w:rsidRDefault="00D31718" w:rsidP="00D31718">
      <w:pPr>
        <w:pStyle w:val="Style1"/>
        <w:widowControl/>
        <w:spacing w:line="240" w:lineRule="auto"/>
        <w:jc w:val="left"/>
        <w:rPr>
          <w:sz w:val="28"/>
          <w:szCs w:val="28"/>
          <w:lang w:val="uk-UA"/>
        </w:rPr>
      </w:pPr>
    </w:p>
    <w:p w:rsidR="00D31718" w:rsidRDefault="00D31718" w:rsidP="00D31718">
      <w:pPr>
        <w:pStyle w:val="Style1"/>
        <w:widowControl/>
        <w:spacing w:line="240" w:lineRule="auto"/>
        <w:ind w:firstLine="708"/>
        <w:jc w:val="left"/>
        <w:rPr>
          <w:sz w:val="28"/>
          <w:szCs w:val="28"/>
          <w:lang w:val="uk-UA"/>
        </w:rPr>
      </w:pPr>
      <w:r>
        <w:rPr>
          <w:sz w:val="28"/>
          <w:szCs w:val="28"/>
          <w:lang w:val="uk-UA"/>
        </w:rPr>
        <w:t>Прилуцький центр професійного розвитку педагогічних працівників  пропонує матеріали для розробки Положення про внутрішню систему забезпечення якості освіти.</w:t>
      </w:r>
    </w:p>
    <w:p w:rsidR="00D31718" w:rsidRDefault="00D31718" w:rsidP="00D31718">
      <w:pPr>
        <w:pStyle w:val="Style1"/>
        <w:widowControl/>
        <w:spacing w:line="240" w:lineRule="auto"/>
        <w:jc w:val="left"/>
        <w:rPr>
          <w:sz w:val="28"/>
          <w:szCs w:val="28"/>
          <w:lang w:val="uk-UA"/>
        </w:rPr>
      </w:pPr>
      <w:r>
        <w:rPr>
          <w:sz w:val="28"/>
          <w:szCs w:val="28"/>
          <w:lang w:val="uk-UA"/>
        </w:rPr>
        <w:t>Додаток 1:  на 21арк.</w:t>
      </w:r>
    </w:p>
    <w:p w:rsidR="00D31718" w:rsidRDefault="00D31718" w:rsidP="00D31718">
      <w:pPr>
        <w:pStyle w:val="Style1"/>
        <w:widowControl/>
        <w:spacing w:line="240" w:lineRule="auto"/>
        <w:jc w:val="left"/>
        <w:rPr>
          <w:sz w:val="28"/>
          <w:szCs w:val="28"/>
          <w:lang w:val="uk-UA"/>
        </w:rPr>
      </w:pPr>
      <w:r>
        <w:rPr>
          <w:sz w:val="28"/>
          <w:szCs w:val="28"/>
          <w:lang w:val="uk-UA"/>
        </w:rPr>
        <w:t>Додаток 2:  на 17арк.</w:t>
      </w:r>
    </w:p>
    <w:p w:rsidR="00D31718" w:rsidRDefault="00D31718" w:rsidP="00D31718">
      <w:pPr>
        <w:pStyle w:val="Style1"/>
        <w:widowControl/>
        <w:spacing w:line="240" w:lineRule="auto"/>
        <w:jc w:val="left"/>
        <w:rPr>
          <w:sz w:val="28"/>
          <w:szCs w:val="28"/>
          <w:lang w:val="uk-UA"/>
        </w:rPr>
      </w:pPr>
    </w:p>
    <w:p w:rsidR="00D31718" w:rsidRDefault="00D31718" w:rsidP="00D31718">
      <w:pPr>
        <w:pStyle w:val="Style1"/>
        <w:widowControl/>
        <w:spacing w:line="240" w:lineRule="auto"/>
        <w:jc w:val="left"/>
        <w:rPr>
          <w:sz w:val="28"/>
          <w:szCs w:val="28"/>
          <w:lang w:val="uk-UA"/>
        </w:rPr>
      </w:pPr>
    </w:p>
    <w:p w:rsidR="00D31718" w:rsidRDefault="00D31718" w:rsidP="00D31718">
      <w:pPr>
        <w:pStyle w:val="Style1"/>
        <w:widowControl/>
        <w:spacing w:line="240" w:lineRule="auto"/>
        <w:jc w:val="left"/>
        <w:rPr>
          <w:sz w:val="28"/>
          <w:szCs w:val="28"/>
          <w:lang w:val="uk-UA"/>
        </w:rPr>
      </w:pPr>
    </w:p>
    <w:p w:rsidR="00D31718" w:rsidRDefault="00D31718" w:rsidP="00D31718">
      <w:pPr>
        <w:pStyle w:val="Style1"/>
        <w:widowControl/>
        <w:spacing w:line="240" w:lineRule="auto"/>
        <w:jc w:val="left"/>
        <w:rPr>
          <w:sz w:val="28"/>
          <w:szCs w:val="28"/>
          <w:lang w:val="uk-UA"/>
        </w:rPr>
      </w:pPr>
    </w:p>
    <w:p w:rsidR="00D31718" w:rsidRDefault="00D31718" w:rsidP="00D31718">
      <w:pPr>
        <w:rPr>
          <w:sz w:val="28"/>
          <w:szCs w:val="28"/>
          <w:lang w:val="uk-UA"/>
        </w:rPr>
      </w:pPr>
      <w:r>
        <w:rPr>
          <w:sz w:val="28"/>
          <w:szCs w:val="28"/>
          <w:lang w:val="uk-UA"/>
        </w:rPr>
        <w:t>Директор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Світлана ЧЕРНЯКОВА</w:t>
      </w:r>
    </w:p>
    <w:p w:rsidR="00D31718" w:rsidRDefault="00D31718" w:rsidP="00D31718">
      <w:pPr>
        <w:rPr>
          <w:sz w:val="28"/>
          <w:szCs w:val="28"/>
          <w:lang w:val="uk-UA"/>
        </w:rPr>
      </w:pPr>
    </w:p>
    <w:p w:rsidR="00D31718" w:rsidRDefault="00D31718" w:rsidP="00D31718">
      <w:pPr>
        <w:rPr>
          <w:sz w:val="22"/>
          <w:szCs w:val="22"/>
          <w:lang w:val="uk-UA"/>
        </w:rPr>
      </w:pPr>
      <w:r>
        <w:rPr>
          <w:sz w:val="22"/>
          <w:szCs w:val="22"/>
          <w:lang w:val="uk-UA"/>
        </w:rPr>
        <w:t xml:space="preserve"> Лобода Н.М.</w:t>
      </w:r>
    </w:p>
    <w:p w:rsidR="00D31718" w:rsidRDefault="00D31718" w:rsidP="00D31718">
      <w:pPr>
        <w:rPr>
          <w:sz w:val="22"/>
          <w:szCs w:val="22"/>
          <w:lang w:val="uk-UA"/>
        </w:rPr>
      </w:pPr>
      <w:r>
        <w:rPr>
          <w:sz w:val="22"/>
          <w:szCs w:val="22"/>
          <w:lang w:val="uk-UA"/>
        </w:rPr>
        <w:t>7-35-15</w:t>
      </w:r>
    </w:p>
    <w:p w:rsidR="001016EF" w:rsidRDefault="00D746EF">
      <w:pPr>
        <w:rPr>
          <w:lang w:val="uk-UA"/>
        </w:rPr>
      </w:pPr>
      <w:r>
        <w:rPr>
          <w:lang w:val="uk-UA"/>
        </w:rPr>
        <w:t xml:space="preserve">   </w:t>
      </w: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Pr="00D746EF" w:rsidRDefault="00D746EF" w:rsidP="00D746EF">
      <w:pPr>
        <w:rPr>
          <w:b/>
          <w:lang w:val="uk-UA"/>
        </w:rPr>
      </w:pPr>
      <w:r w:rsidRPr="00D746EF">
        <w:rPr>
          <w:b/>
          <w:lang w:val="uk-UA"/>
        </w:rPr>
        <w:lastRenderedPageBreak/>
        <w:t>Додаток1</w:t>
      </w:r>
    </w:p>
    <w:p w:rsidR="00D746EF" w:rsidRPr="00D746EF" w:rsidRDefault="00D746EF" w:rsidP="00D746EF">
      <w:pPr>
        <w:jc w:val="center"/>
        <w:rPr>
          <w:b/>
          <w:sz w:val="28"/>
          <w:szCs w:val="28"/>
          <w:lang w:val="uk-UA"/>
        </w:rPr>
      </w:pPr>
      <w:r w:rsidRPr="00D746EF">
        <w:rPr>
          <w:b/>
          <w:sz w:val="28"/>
          <w:szCs w:val="28"/>
          <w:lang w:val="uk-UA"/>
        </w:rPr>
        <w:t>Прилуцький центр професійного розвитку педагогічних працівників пропонує матеріали для розробки Положення про внутрішню систему забезпечення якості освіти в закладі загальної середньої освіти</w:t>
      </w:r>
    </w:p>
    <w:p w:rsidR="00D746EF" w:rsidRDefault="00D746EF" w:rsidP="00D746EF">
      <w:pPr>
        <w:jc w:val="center"/>
        <w:rPr>
          <w:b/>
        </w:rPr>
      </w:pPr>
      <w:proofErr w:type="spellStart"/>
      <w:r>
        <w:rPr>
          <w:b/>
        </w:rPr>
        <w:t>Основні</w:t>
      </w:r>
      <w:proofErr w:type="spellEnd"/>
      <w:r>
        <w:rPr>
          <w:b/>
        </w:rPr>
        <w:t xml:space="preserve"> нормативно-</w:t>
      </w:r>
      <w:proofErr w:type="spellStart"/>
      <w:r>
        <w:rPr>
          <w:b/>
        </w:rPr>
        <w:t>правові</w:t>
      </w:r>
      <w:proofErr w:type="spellEnd"/>
      <w:r>
        <w:rPr>
          <w:b/>
        </w:rPr>
        <w:t xml:space="preserve"> </w:t>
      </w:r>
      <w:proofErr w:type="spellStart"/>
      <w:r>
        <w:rPr>
          <w:b/>
        </w:rPr>
        <w:t>документи</w:t>
      </w:r>
      <w:proofErr w:type="spellEnd"/>
    </w:p>
    <w:p w:rsidR="00D746EF" w:rsidRPr="00D91C5A" w:rsidRDefault="0074363F" w:rsidP="00D746EF">
      <w:pPr>
        <w:jc w:val="both"/>
        <w:rPr>
          <w:color w:val="000000"/>
          <w:lang w:eastAsia="ru-RU"/>
        </w:rPr>
      </w:pPr>
      <w:hyperlink r:id="rId7" w:anchor="Text" w:history="1">
        <w:r w:rsidR="00D746EF" w:rsidRPr="00D91C5A">
          <w:rPr>
            <w:rStyle w:val="a3"/>
            <w:lang w:eastAsia="ru-RU"/>
          </w:rPr>
          <w:t xml:space="preserve">Закон </w:t>
        </w:r>
        <w:proofErr w:type="spellStart"/>
        <w:r w:rsidR="00D746EF" w:rsidRPr="00D91C5A">
          <w:rPr>
            <w:rStyle w:val="a3"/>
            <w:lang w:eastAsia="ru-RU"/>
          </w:rPr>
          <w:t>України</w:t>
        </w:r>
        <w:proofErr w:type="spellEnd"/>
        <w:r w:rsidR="00D746EF" w:rsidRPr="00D91C5A">
          <w:rPr>
            <w:rStyle w:val="a3"/>
            <w:lang w:eastAsia="ru-RU"/>
          </w:rPr>
          <w:t xml:space="preserve"> «Про </w:t>
        </w:r>
        <w:proofErr w:type="spellStart"/>
        <w:r w:rsidR="00D746EF" w:rsidRPr="00D91C5A">
          <w:rPr>
            <w:rStyle w:val="a3"/>
            <w:lang w:eastAsia="ru-RU"/>
          </w:rPr>
          <w:t>освіту</w:t>
        </w:r>
        <w:proofErr w:type="spellEnd"/>
        <w:r w:rsidR="00D746EF" w:rsidRPr="00D91C5A">
          <w:rPr>
            <w:rStyle w:val="a3"/>
            <w:lang w:eastAsia="ru-RU"/>
          </w:rPr>
          <w:t>»</w:t>
        </w:r>
      </w:hyperlink>
      <w:r w:rsidR="00D746EF" w:rsidRPr="00D91C5A">
        <w:rPr>
          <w:color w:val="000000"/>
          <w:lang w:eastAsia="ru-RU"/>
        </w:rPr>
        <w:t xml:space="preserve"> </w:t>
      </w:r>
    </w:p>
    <w:p w:rsidR="00D746EF" w:rsidRPr="00D91C5A" w:rsidRDefault="00D746EF" w:rsidP="00D746EF">
      <w:pPr>
        <w:jc w:val="both"/>
      </w:pPr>
      <w:r w:rsidRPr="00D91C5A">
        <w:t xml:space="preserve"> </w:t>
      </w:r>
      <w:hyperlink r:id="rId8" w:history="1">
        <w:r w:rsidRPr="00D91C5A">
          <w:rPr>
            <w:rStyle w:val="a3"/>
            <w:lang w:eastAsia="ru-RU"/>
          </w:rPr>
          <w:t xml:space="preserve">Закон </w:t>
        </w:r>
        <w:proofErr w:type="spellStart"/>
        <w:r w:rsidRPr="00D91C5A">
          <w:rPr>
            <w:rStyle w:val="a3"/>
            <w:lang w:eastAsia="ru-RU"/>
          </w:rPr>
          <w:t>України</w:t>
        </w:r>
        <w:proofErr w:type="spellEnd"/>
        <w:r w:rsidRPr="00D91C5A">
          <w:rPr>
            <w:rStyle w:val="a3"/>
            <w:lang w:eastAsia="ru-RU"/>
          </w:rPr>
          <w:t xml:space="preserve"> «Про </w:t>
        </w:r>
        <w:proofErr w:type="spellStart"/>
        <w:r w:rsidRPr="00D91C5A">
          <w:rPr>
            <w:rStyle w:val="a3"/>
            <w:lang w:eastAsia="ru-RU"/>
          </w:rPr>
          <w:t>повну</w:t>
        </w:r>
        <w:proofErr w:type="spellEnd"/>
        <w:r w:rsidRPr="00D91C5A">
          <w:rPr>
            <w:rStyle w:val="a3"/>
            <w:lang w:eastAsia="ru-RU"/>
          </w:rPr>
          <w:t xml:space="preserve"> </w:t>
        </w:r>
        <w:proofErr w:type="spellStart"/>
        <w:r w:rsidRPr="00D91C5A">
          <w:rPr>
            <w:rStyle w:val="a3"/>
            <w:lang w:eastAsia="ru-RU"/>
          </w:rPr>
          <w:t>загальну</w:t>
        </w:r>
        <w:proofErr w:type="spellEnd"/>
        <w:r w:rsidRPr="00D91C5A">
          <w:rPr>
            <w:rStyle w:val="a3"/>
            <w:lang w:eastAsia="ru-RU"/>
          </w:rPr>
          <w:t xml:space="preserve"> </w:t>
        </w:r>
        <w:proofErr w:type="spellStart"/>
        <w:r w:rsidRPr="00D91C5A">
          <w:rPr>
            <w:rStyle w:val="a3"/>
            <w:lang w:eastAsia="ru-RU"/>
          </w:rPr>
          <w:t>середню</w:t>
        </w:r>
        <w:proofErr w:type="spellEnd"/>
        <w:r w:rsidRPr="00D91C5A">
          <w:rPr>
            <w:rStyle w:val="a3"/>
            <w:lang w:eastAsia="ru-RU"/>
          </w:rPr>
          <w:t xml:space="preserve"> </w:t>
        </w:r>
        <w:proofErr w:type="spellStart"/>
        <w:r w:rsidRPr="00D91C5A">
          <w:rPr>
            <w:rStyle w:val="a3"/>
            <w:lang w:eastAsia="ru-RU"/>
          </w:rPr>
          <w:t>освіту</w:t>
        </w:r>
        <w:proofErr w:type="spellEnd"/>
        <w:r w:rsidRPr="00D91C5A">
          <w:rPr>
            <w:rStyle w:val="a3"/>
            <w:lang w:eastAsia="ru-RU"/>
          </w:rPr>
          <w:t>»</w:t>
        </w:r>
      </w:hyperlink>
    </w:p>
    <w:p w:rsidR="00D746EF" w:rsidRPr="00D91C5A" w:rsidRDefault="0074363F" w:rsidP="00D746EF">
      <w:pPr>
        <w:jc w:val="both"/>
      </w:pPr>
      <w:hyperlink r:id="rId9"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w:t>
        </w:r>
        <w:proofErr w:type="spellStart"/>
        <w:r w:rsidR="00D746EF" w:rsidRPr="00D91C5A">
          <w:rPr>
            <w:rStyle w:val="a3"/>
          </w:rPr>
          <w:t>Методичних</w:t>
        </w:r>
        <w:proofErr w:type="spellEnd"/>
        <w:r w:rsidR="00D746EF" w:rsidRPr="00D91C5A">
          <w:rPr>
            <w:rStyle w:val="a3"/>
          </w:rPr>
          <w:t xml:space="preserve"> </w:t>
        </w:r>
        <w:proofErr w:type="spellStart"/>
        <w:r w:rsidR="00D746EF" w:rsidRPr="00D91C5A">
          <w:rPr>
            <w:rStyle w:val="a3"/>
          </w:rPr>
          <w:t>рекомендацій</w:t>
        </w:r>
        <w:proofErr w:type="spellEnd"/>
        <w:r w:rsidR="00D746EF" w:rsidRPr="00D91C5A">
          <w:rPr>
            <w:rStyle w:val="a3"/>
          </w:rPr>
          <w:t xml:space="preserve"> з </w:t>
        </w:r>
        <w:proofErr w:type="spellStart"/>
        <w:r w:rsidR="00D746EF" w:rsidRPr="00D91C5A">
          <w:rPr>
            <w:rStyle w:val="a3"/>
          </w:rPr>
          <w:t>питань</w:t>
        </w:r>
        <w:proofErr w:type="spellEnd"/>
        <w:r w:rsidR="00D746EF" w:rsidRPr="00D91C5A">
          <w:rPr>
            <w:rStyle w:val="a3"/>
          </w:rPr>
          <w:t xml:space="preserve"> </w:t>
        </w:r>
        <w:proofErr w:type="spellStart"/>
        <w:r w:rsidR="00D746EF" w:rsidRPr="00D91C5A">
          <w:rPr>
            <w:rStyle w:val="a3"/>
          </w:rPr>
          <w:t>формування</w:t>
        </w:r>
        <w:proofErr w:type="spellEnd"/>
        <w:r w:rsidR="00D746EF" w:rsidRPr="00D91C5A">
          <w:rPr>
            <w:rStyle w:val="a3"/>
          </w:rPr>
          <w:t xml:space="preserve"> </w:t>
        </w:r>
        <w:proofErr w:type="spellStart"/>
        <w:r w:rsidR="00D746EF" w:rsidRPr="00D91C5A">
          <w:rPr>
            <w:rStyle w:val="a3"/>
          </w:rPr>
          <w:t>внутрішньої</w:t>
        </w:r>
        <w:proofErr w:type="spellEnd"/>
        <w:r w:rsidR="00D746EF" w:rsidRPr="00D91C5A">
          <w:rPr>
            <w:rStyle w:val="a3"/>
          </w:rPr>
          <w:t xml:space="preserve"> </w:t>
        </w:r>
        <w:proofErr w:type="spellStart"/>
        <w:r w:rsidR="00D746EF" w:rsidRPr="00D91C5A">
          <w:rPr>
            <w:rStyle w:val="a3"/>
          </w:rPr>
          <w:t>системи</w:t>
        </w:r>
        <w:proofErr w:type="spellEnd"/>
        <w:r w:rsidR="00D746EF" w:rsidRPr="00D91C5A">
          <w:rPr>
            <w:rStyle w:val="a3"/>
          </w:rPr>
          <w:t xml:space="preserve"> </w:t>
        </w:r>
        <w:proofErr w:type="spellStart"/>
        <w:r w:rsidR="00D746EF" w:rsidRPr="00D91C5A">
          <w:rPr>
            <w:rStyle w:val="a3"/>
          </w:rPr>
          <w:t>забезпечення</w:t>
        </w:r>
        <w:proofErr w:type="spellEnd"/>
        <w:r w:rsidR="00D746EF" w:rsidRPr="00D91C5A">
          <w:rPr>
            <w:rStyle w:val="a3"/>
          </w:rPr>
          <w:t xml:space="preserve"> </w:t>
        </w:r>
        <w:proofErr w:type="spellStart"/>
        <w:r w:rsidR="00D746EF" w:rsidRPr="00D91C5A">
          <w:rPr>
            <w:rStyle w:val="a3"/>
          </w:rPr>
          <w:t>якості</w:t>
        </w:r>
        <w:proofErr w:type="spellEnd"/>
        <w:r w:rsidR="00D746EF" w:rsidRPr="00D91C5A">
          <w:rPr>
            <w:rStyle w:val="a3"/>
          </w:rPr>
          <w:t xml:space="preserve"> </w:t>
        </w:r>
        <w:proofErr w:type="spellStart"/>
        <w:r w:rsidR="00D746EF" w:rsidRPr="00D91C5A">
          <w:rPr>
            <w:rStyle w:val="a3"/>
          </w:rPr>
          <w:t>освіти</w:t>
        </w:r>
        <w:proofErr w:type="spellEnd"/>
        <w:r w:rsidR="00D746EF" w:rsidRPr="00D91C5A">
          <w:rPr>
            <w:rStyle w:val="a3"/>
          </w:rPr>
          <w:t xml:space="preserve"> </w:t>
        </w:r>
        <w:proofErr w:type="gramStart"/>
        <w:r w:rsidR="00D746EF" w:rsidRPr="00D91C5A">
          <w:rPr>
            <w:rStyle w:val="a3"/>
          </w:rPr>
          <w:t>у</w:t>
        </w:r>
        <w:proofErr w:type="gramEnd"/>
        <w:r w:rsidR="00D746EF" w:rsidRPr="00D91C5A">
          <w:rPr>
            <w:rStyle w:val="a3"/>
          </w:rPr>
          <w:t xml:space="preserve"> закладах </w:t>
        </w:r>
        <w:proofErr w:type="spellStart"/>
        <w:r w:rsidR="00D746EF" w:rsidRPr="00D91C5A">
          <w:rPr>
            <w:rStyle w:val="a3"/>
          </w:rPr>
          <w:t>загальної</w:t>
        </w:r>
        <w:proofErr w:type="spellEnd"/>
        <w:r w:rsidR="00D746EF" w:rsidRPr="00D91C5A">
          <w:rPr>
            <w:rStyle w:val="a3"/>
          </w:rPr>
          <w:t xml:space="preserve"> </w:t>
        </w:r>
        <w:proofErr w:type="spellStart"/>
        <w:r w:rsidR="00D746EF" w:rsidRPr="00D91C5A">
          <w:rPr>
            <w:rStyle w:val="a3"/>
          </w:rPr>
          <w:t>середньої</w:t>
        </w:r>
        <w:proofErr w:type="spellEnd"/>
        <w:r w:rsidR="00D746EF" w:rsidRPr="00D91C5A">
          <w:rPr>
            <w:rStyle w:val="a3"/>
          </w:rPr>
          <w:t xml:space="preserve"> </w:t>
        </w:r>
        <w:proofErr w:type="spellStart"/>
        <w:r w:rsidR="00D746EF" w:rsidRPr="00D91C5A">
          <w:rPr>
            <w:rStyle w:val="a3"/>
          </w:rPr>
          <w:t>освіти</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30.11.2020 № 1480.</w:t>
        </w:r>
      </w:hyperlink>
    </w:p>
    <w:p w:rsidR="00D746EF" w:rsidRPr="00D91C5A" w:rsidRDefault="0074363F" w:rsidP="00D746EF">
      <w:pPr>
        <w:pStyle w:val="a7"/>
        <w:jc w:val="both"/>
        <w:rPr>
          <w:rFonts w:ascii="Times New Roman" w:hAnsi="Times New Roman"/>
          <w:color w:val="000000"/>
          <w:sz w:val="24"/>
          <w:szCs w:val="24"/>
          <w:lang w:eastAsia="uk-UA"/>
        </w:rPr>
      </w:pPr>
      <w:hyperlink r:id="rId10" w:anchor="Text" w:history="1">
        <w:r w:rsidR="00D746EF" w:rsidRPr="00D91C5A">
          <w:rPr>
            <w:rStyle w:val="a3"/>
            <w:sz w:val="24"/>
            <w:szCs w:val="24"/>
          </w:rPr>
          <w:t>Наказ МОН України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від 23.12.2020 №2736</w:t>
        </w:r>
      </w:hyperlink>
    </w:p>
    <w:p w:rsidR="00D746EF" w:rsidRPr="00D91C5A" w:rsidRDefault="00D746EF" w:rsidP="00D746EF">
      <w:pPr>
        <w:pStyle w:val="a7"/>
        <w:jc w:val="both"/>
        <w:rPr>
          <w:rFonts w:ascii="Times New Roman" w:hAnsi="Times New Roman"/>
          <w:color w:val="000000"/>
          <w:sz w:val="24"/>
          <w:szCs w:val="24"/>
          <w:lang w:eastAsia="uk-UA"/>
        </w:rPr>
      </w:pPr>
    </w:p>
    <w:p w:rsidR="00D746EF" w:rsidRPr="00D91C5A" w:rsidRDefault="0074363F" w:rsidP="00D746EF">
      <w:pPr>
        <w:jc w:val="both"/>
      </w:pPr>
      <w:hyperlink r:id="rId11" w:anchor="Text"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Порядку </w:t>
        </w:r>
        <w:proofErr w:type="spellStart"/>
        <w:r w:rsidR="00D746EF" w:rsidRPr="00D91C5A">
          <w:rPr>
            <w:rStyle w:val="a3"/>
          </w:rPr>
          <w:t>проведення</w:t>
        </w:r>
        <w:proofErr w:type="spellEnd"/>
        <w:r w:rsidR="00D746EF" w:rsidRPr="00D91C5A">
          <w:rPr>
            <w:rStyle w:val="a3"/>
          </w:rPr>
          <w:t xml:space="preserve"> </w:t>
        </w:r>
        <w:proofErr w:type="spellStart"/>
        <w:r w:rsidR="00D746EF" w:rsidRPr="00D91C5A">
          <w:rPr>
            <w:rStyle w:val="a3"/>
          </w:rPr>
          <w:t>інституційного</w:t>
        </w:r>
        <w:proofErr w:type="spellEnd"/>
        <w:r w:rsidR="00D746EF" w:rsidRPr="00D91C5A">
          <w:rPr>
            <w:rStyle w:val="a3"/>
          </w:rPr>
          <w:t xml:space="preserve"> аудиту </w:t>
        </w:r>
        <w:proofErr w:type="spellStart"/>
        <w:r w:rsidR="00D746EF" w:rsidRPr="00D91C5A">
          <w:rPr>
            <w:rStyle w:val="a3"/>
          </w:rPr>
          <w:t>закладів</w:t>
        </w:r>
        <w:proofErr w:type="spellEnd"/>
        <w:r w:rsidR="00D746EF" w:rsidRPr="00D91C5A">
          <w:rPr>
            <w:rStyle w:val="a3"/>
          </w:rPr>
          <w:t xml:space="preserve"> </w:t>
        </w:r>
        <w:proofErr w:type="spellStart"/>
        <w:r w:rsidR="00D746EF" w:rsidRPr="00D91C5A">
          <w:rPr>
            <w:rStyle w:val="a3"/>
          </w:rPr>
          <w:t>загальної</w:t>
        </w:r>
        <w:proofErr w:type="spellEnd"/>
        <w:r w:rsidR="00D746EF" w:rsidRPr="00D91C5A">
          <w:rPr>
            <w:rStyle w:val="a3"/>
          </w:rPr>
          <w:t xml:space="preserve"> </w:t>
        </w:r>
        <w:proofErr w:type="spellStart"/>
        <w:r w:rsidR="00D746EF" w:rsidRPr="00D91C5A">
          <w:rPr>
            <w:rStyle w:val="a3"/>
          </w:rPr>
          <w:t>середньої</w:t>
        </w:r>
        <w:proofErr w:type="spellEnd"/>
        <w:r w:rsidR="00D746EF" w:rsidRPr="00D91C5A">
          <w:rPr>
            <w:rStyle w:val="a3"/>
          </w:rPr>
          <w:t xml:space="preserve"> </w:t>
        </w:r>
        <w:proofErr w:type="spellStart"/>
        <w:r w:rsidR="00D746EF" w:rsidRPr="00D91C5A">
          <w:rPr>
            <w:rStyle w:val="a3"/>
          </w:rPr>
          <w:t>осві</w:t>
        </w:r>
        <w:proofErr w:type="gramStart"/>
        <w:r w:rsidR="00D746EF" w:rsidRPr="00D91C5A">
          <w:rPr>
            <w:rStyle w:val="a3"/>
          </w:rPr>
          <w:t>ти</w:t>
        </w:r>
        <w:proofErr w:type="spellEnd"/>
        <w:r w:rsidR="00D746EF" w:rsidRPr="00D91C5A">
          <w:rPr>
            <w:rStyle w:val="a3"/>
          </w:rPr>
          <w:t>» п</w:t>
        </w:r>
        <w:proofErr w:type="gramEnd"/>
        <w:r w:rsidR="00D746EF" w:rsidRPr="00D91C5A">
          <w:rPr>
            <w:rStyle w:val="a3"/>
          </w:rPr>
          <w:t xml:space="preserve">.6. </w:t>
        </w:r>
        <w:proofErr w:type="spellStart"/>
        <w:r w:rsidR="00D746EF" w:rsidRPr="00D91C5A">
          <w:rPr>
            <w:rStyle w:val="a3"/>
          </w:rPr>
          <w:t>від</w:t>
        </w:r>
        <w:proofErr w:type="spellEnd"/>
        <w:r w:rsidR="00D746EF" w:rsidRPr="00D91C5A">
          <w:rPr>
            <w:rStyle w:val="a3"/>
          </w:rPr>
          <w:t xml:space="preserve"> 09.01.2019 № 17.</w:t>
        </w:r>
      </w:hyperlink>
      <w:r w:rsidR="00D746EF" w:rsidRPr="00D91C5A">
        <w:t xml:space="preserve"> </w:t>
      </w:r>
    </w:p>
    <w:p w:rsidR="00D746EF" w:rsidRPr="00D91C5A" w:rsidRDefault="0074363F" w:rsidP="00D746EF">
      <w:pPr>
        <w:jc w:val="both"/>
      </w:pPr>
      <w:hyperlink r:id="rId12" w:anchor="Text"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«Порядок </w:t>
        </w:r>
        <w:proofErr w:type="spellStart"/>
        <w:r w:rsidR="00D746EF" w:rsidRPr="00D91C5A">
          <w:rPr>
            <w:rStyle w:val="a3"/>
          </w:rPr>
          <w:t>проведення</w:t>
        </w:r>
        <w:proofErr w:type="spellEnd"/>
        <w:r w:rsidR="00D746EF" w:rsidRPr="00D91C5A">
          <w:rPr>
            <w:rStyle w:val="a3"/>
          </w:rPr>
          <w:t xml:space="preserve"> </w:t>
        </w:r>
        <w:proofErr w:type="spellStart"/>
        <w:r w:rsidR="00D746EF" w:rsidRPr="00D91C5A">
          <w:rPr>
            <w:rStyle w:val="a3"/>
          </w:rPr>
          <w:t>моніторингу</w:t>
        </w:r>
        <w:proofErr w:type="spellEnd"/>
        <w:r w:rsidR="00D746EF" w:rsidRPr="00D91C5A">
          <w:rPr>
            <w:rStyle w:val="a3"/>
          </w:rPr>
          <w:t xml:space="preserve"> </w:t>
        </w:r>
        <w:proofErr w:type="spellStart"/>
        <w:r w:rsidR="00D746EF" w:rsidRPr="00D91C5A">
          <w:rPr>
            <w:rStyle w:val="a3"/>
          </w:rPr>
          <w:t>якості</w:t>
        </w:r>
        <w:proofErr w:type="spellEnd"/>
        <w:r w:rsidR="00D746EF" w:rsidRPr="00D91C5A">
          <w:rPr>
            <w:rStyle w:val="a3"/>
          </w:rPr>
          <w:t xml:space="preserve"> </w:t>
        </w:r>
        <w:proofErr w:type="spellStart"/>
        <w:r w:rsidR="00D746EF" w:rsidRPr="00D91C5A">
          <w:rPr>
            <w:rStyle w:val="a3"/>
          </w:rPr>
          <w:t>освіти</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16.01.2020 № 54.</w:t>
        </w:r>
      </w:hyperlink>
    </w:p>
    <w:p w:rsidR="00D746EF" w:rsidRPr="00D91C5A" w:rsidRDefault="0074363F" w:rsidP="00D746EF">
      <w:pPr>
        <w:jc w:val="both"/>
      </w:pPr>
      <w:hyperlink r:id="rId13" w:anchor="Text" w:history="1"/>
      <w:r w:rsidR="00D746EF" w:rsidRPr="00D91C5A">
        <w:t xml:space="preserve"> </w:t>
      </w:r>
      <w:hyperlink r:id="rId14"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w:t>
        </w:r>
        <w:proofErr w:type="spellStart"/>
        <w:r w:rsidR="00D746EF" w:rsidRPr="00D91C5A">
          <w:rPr>
            <w:rStyle w:val="a3"/>
          </w:rPr>
          <w:t>методичних</w:t>
        </w:r>
        <w:proofErr w:type="spellEnd"/>
        <w:r w:rsidR="00D746EF" w:rsidRPr="00D91C5A">
          <w:rPr>
            <w:rStyle w:val="a3"/>
          </w:rPr>
          <w:t xml:space="preserve"> </w:t>
        </w:r>
        <w:proofErr w:type="spellStart"/>
        <w:r w:rsidR="00D746EF" w:rsidRPr="00D91C5A">
          <w:rPr>
            <w:rStyle w:val="a3"/>
          </w:rPr>
          <w:t>рекомендацій</w:t>
        </w:r>
        <w:proofErr w:type="spellEnd"/>
        <w:r w:rsidR="00D746EF" w:rsidRPr="00D91C5A">
          <w:rPr>
            <w:rStyle w:val="a3"/>
          </w:rPr>
          <w:t xml:space="preserve"> </w:t>
        </w:r>
        <w:proofErr w:type="spellStart"/>
        <w:r w:rsidR="00D746EF" w:rsidRPr="00D91C5A">
          <w:rPr>
            <w:rStyle w:val="a3"/>
          </w:rPr>
          <w:t>щодо</w:t>
        </w:r>
        <w:proofErr w:type="spellEnd"/>
        <w:r w:rsidR="00D746EF" w:rsidRPr="00D91C5A">
          <w:rPr>
            <w:rStyle w:val="a3"/>
          </w:rPr>
          <w:t xml:space="preserve"> </w:t>
        </w:r>
        <w:proofErr w:type="spellStart"/>
        <w:r w:rsidR="00D746EF" w:rsidRPr="00D91C5A">
          <w:rPr>
            <w:rStyle w:val="a3"/>
          </w:rPr>
          <w:t>оцінювання</w:t>
        </w:r>
        <w:proofErr w:type="spellEnd"/>
        <w:r w:rsidR="00D746EF" w:rsidRPr="00D91C5A">
          <w:rPr>
            <w:rStyle w:val="a3"/>
          </w:rPr>
          <w:t xml:space="preserve"> </w:t>
        </w:r>
        <w:proofErr w:type="spellStart"/>
        <w:r w:rsidR="00D746EF" w:rsidRPr="00D91C5A">
          <w:rPr>
            <w:rStyle w:val="a3"/>
          </w:rPr>
          <w:t>навчальних</w:t>
        </w:r>
        <w:proofErr w:type="spellEnd"/>
        <w:r w:rsidR="00D746EF" w:rsidRPr="00D91C5A">
          <w:rPr>
            <w:rStyle w:val="a3"/>
          </w:rPr>
          <w:t xml:space="preserve"> </w:t>
        </w:r>
        <w:proofErr w:type="spellStart"/>
        <w:r w:rsidR="00D746EF" w:rsidRPr="00D91C5A">
          <w:rPr>
            <w:rStyle w:val="a3"/>
          </w:rPr>
          <w:t>досягнень</w:t>
        </w:r>
        <w:proofErr w:type="spellEnd"/>
        <w:r w:rsidR="00D746EF" w:rsidRPr="00D91C5A">
          <w:rPr>
            <w:rStyle w:val="a3"/>
          </w:rPr>
          <w:t xml:space="preserve"> </w:t>
        </w:r>
        <w:proofErr w:type="spellStart"/>
        <w:r w:rsidR="00D746EF" w:rsidRPr="00D91C5A">
          <w:rPr>
            <w:rStyle w:val="a3"/>
          </w:rPr>
          <w:t>учнів</w:t>
        </w:r>
        <w:proofErr w:type="spellEnd"/>
        <w:r w:rsidR="00D746EF" w:rsidRPr="00D91C5A">
          <w:rPr>
            <w:rStyle w:val="a3"/>
          </w:rPr>
          <w:t xml:space="preserve"> </w:t>
        </w:r>
        <w:proofErr w:type="spellStart"/>
        <w:r w:rsidR="00D746EF" w:rsidRPr="00D91C5A">
          <w:rPr>
            <w:rStyle w:val="a3"/>
          </w:rPr>
          <w:t>першого</w:t>
        </w:r>
        <w:proofErr w:type="spellEnd"/>
        <w:r w:rsidR="00D746EF" w:rsidRPr="00D91C5A">
          <w:rPr>
            <w:rStyle w:val="a3"/>
          </w:rPr>
          <w:t xml:space="preserve"> </w:t>
        </w:r>
        <w:proofErr w:type="spellStart"/>
        <w:r w:rsidR="00D746EF" w:rsidRPr="00D91C5A">
          <w:rPr>
            <w:rStyle w:val="a3"/>
          </w:rPr>
          <w:t>класу</w:t>
        </w:r>
        <w:proofErr w:type="spellEnd"/>
        <w:r w:rsidR="00D746EF" w:rsidRPr="00D91C5A">
          <w:rPr>
            <w:rStyle w:val="a3"/>
          </w:rPr>
          <w:t xml:space="preserve"> </w:t>
        </w:r>
        <w:proofErr w:type="gramStart"/>
        <w:r w:rsidR="00D746EF" w:rsidRPr="00D91C5A">
          <w:rPr>
            <w:rStyle w:val="a3"/>
          </w:rPr>
          <w:t>в</w:t>
        </w:r>
        <w:proofErr w:type="gramEnd"/>
        <w:r w:rsidR="00D746EF" w:rsidRPr="00D91C5A">
          <w:rPr>
            <w:rStyle w:val="a3"/>
          </w:rPr>
          <w:t xml:space="preserve"> </w:t>
        </w:r>
        <w:proofErr w:type="spellStart"/>
        <w:r w:rsidR="00D746EF" w:rsidRPr="00D91C5A">
          <w:rPr>
            <w:rStyle w:val="a3"/>
          </w:rPr>
          <w:t>Новій</w:t>
        </w:r>
        <w:proofErr w:type="spellEnd"/>
        <w:r w:rsidR="00D746EF" w:rsidRPr="00D91C5A">
          <w:rPr>
            <w:rStyle w:val="a3"/>
          </w:rPr>
          <w:t xml:space="preserve"> </w:t>
        </w:r>
        <w:proofErr w:type="spellStart"/>
        <w:r w:rsidR="00D746EF" w:rsidRPr="00D91C5A">
          <w:rPr>
            <w:rStyle w:val="a3"/>
          </w:rPr>
          <w:t>українській</w:t>
        </w:r>
        <w:proofErr w:type="spellEnd"/>
        <w:r w:rsidR="00D746EF" w:rsidRPr="00D91C5A">
          <w:rPr>
            <w:rStyle w:val="a3"/>
          </w:rPr>
          <w:t xml:space="preserve"> </w:t>
        </w:r>
        <w:proofErr w:type="spellStart"/>
        <w:r w:rsidR="00D746EF" w:rsidRPr="00D91C5A">
          <w:rPr>
            <w:rStyle w:val="a3"/>
          </w:rPr>
          <w:t>школі</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20.08.2018 № 924</w:t>
        </w:r>
      </w:hyperlink>
    </w:p>
    <w:p w:rsidR="00D746EF" w:rsidRPr="00D91C5A" w:rsidRDefault="0074363F" w:rsidP="00D746EF">
      <w:pPr>
        <w:jc w:val="both"/>
        <w:rPr>
          <w:color w:val="000000"/>
          <w:lang w:eastAsia="ru-RU"/>
        </w:rPr>
      </w:pPr>
      <w:hyperlink r:id="rId15"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w:t>
        </w:r>
        <w:proofErr w:type="spellStart"/>
        <w:r w:rsidR="00D746EF" w:rsidRPr="00D91C5A">
          <w:rPr>
            <w:rStyle w:val="a3"/>
          </w:rPr>
          <w:t>методичних</w:t>
        </w:r>
        <w:proofErr w:type="spellEnd"/>
        <w:r w:rsidR="00D746EF" w:rsidRPr="00D91C5A">
          <w:rPr>
            <w:rStyle w:val="a3"/>
          </w:rPr>
          <w:t xml:space="preserve"> </w:t>
        </w:r>
        <w:proofErr w:type="spellStart"/>
        <w:r w:rsidR="00D746EF" w:rsidRPr="00D91C5A">
          <w:rPr>
            <w:rStyle w:val="a3"/>
          </w:rPr>
          <w:t>рекомендацій</w:t>
        </w:r>
        <w:proofErr w:type="spellEnd"/>
        <w:r w:rsidR="00D746EF" w:rsidRPr="00D91C5A">
          <w:rPr>
            <w:rStyle w:val="a3"/>
          </w:rPr>
          <w:t xml:space="preserve"> </w:t>
        </w:r>
        <w:proofErr w:type="spellStart"/>
        <w:r w:rsidR="00D746EF" w:rsidRPr="00D91C5A">
          <w:rPr>
            <w:rStyle w:val="a3"/>
          </w:rPr>
          <w:t>щодо</w:t>
        </w:r>
        <w:proofErr w:type="spellEnd"/>
        <w:r w:rsidR="00D746EF" w:rsidRPr="00D91C5A">
          <w:rPr>
            <w:rStyle w:val="a3"/>
          </w:rPr>
          <w:t xml:space="preserve"> </w:t>
        </w:r>
        <w:proofErr w:type="spellStart"/>
        <w:r w:rsidR="00D746EF" w:rsidRPr="00D91C5A">
          <w:rPr>
            <w:rStyle w:val="a3"/>
          </w:rPr>
          <w:t>оцінювання</w:t>
        </w:r>
        <w:proofErr w:type="spellEnd"/>
        <w:r w:rsidR="00D746EF" w:rsidRPr="00D91C5A">
          <w:rPr>
            <w:rStyle w:val="a3"/>
          </w:rPr>
          <w:t xml:space="preserve"> </w:t>
        </w:r>
        <w:proofErr w:type="spellStart"/>
        <w:r w:rsidR="00D746EF" w:rsidRPr="00D91C5A">
          <w:rPr>
            <w:rStyle w:val="a3"/>
          </w:rPr>
          <w:t>навчальних</w:t>
        </w:r>
        <w:proofErr w:type="spellEnd"/>
        <w:r w:rsidR="00D746EF" w:rsidRPr="00D91C5A">
          <w:rPr>
            <w:rStyle w:val="a3"/>
          </w:rPr>
          <w:t xml:space="preserve"> </w:t>
        </w:r>
        <w:proofErr w:type="spellStart"/>
        <w:r w:rsidR="00D746EF" w:rsidRPr="00D91C5A">
          <w:rPr>
            <w:rStyle w:val="a3"/>
          </w:rPr>
          <w:t>досягнень</w:t>
        </w:r>
        <w:proofErr w:type="spellEnd"/>
        <w:r w:rsidR="00D746EF" w:rsidRPr="00D91C5A">
          <w:rPr>
            <w:rStyle w:val="a3"/>
          </w:rPr>
          <w:t xml:space="preserve"> </w:t>
        </w:r>
        <w:proofErr w:type="spellStart"/>
        <w:r w:rsidR="00D746EF" w:rsidRPr="00D91C5A">
          <w:rPr>
            <w:rStyle w:val="a3"/>
          </w:rPr>
          <w:t>учнів</w:t>
        </w:r>
        <w:proofErr w:type="spellEnd"/>
        <w:r w:rsidR="00D746EF" w:rsidRPr="00D91C5A">
          <w:rPr>
            <w:rStyle w:val="a3"/>
          </w:rPr>
          <w:t xml:space="preserve"> </w:t>
        </w:r>
        <w:proofErr w:type="gramStart"/>
        <w:r w:rsidR="00D746EF" w:rsidRPr="00D91C5A">
          <w:rPr>
            <w:rStyle w:val="a3"/>
          </w:rPr>
          <w:t>другого</w:t>
        </w:r>
        <w:proofErr w:type="gramEnd"/>
        <w:r w:rsidR="00D746EF" w:rsidRPr="00D91C5A">
          <w:rPr>
            <w:rStyle w:val="a3"/>
          </w:rPr>
          <w:t xml:space="preserve"> </w:t>
        </w:r>
        <w:proofErr w:type="spellStart"/>
        <w:r w:rsidR="00D746EF" w:rsidRPr="00D91C5A">
          <w:rPr>
            <w:rStyle w:val="a3"/>
          </w:rPr>
          <w:t>класу</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27.08.2019 № 1154</w:t>
        </w:r>
      </w:hyperlink>
    </w:p>
    <w:p w:rsidR="00D746EF" w:rsidRPr="00D91C5A" w:rsidRDefault="0074363F" w:rsidP="00D746EF">
      <w:pPr>
        <w:jc w:val="both"/>
      </w:pPr>
      <w:hyperlink r:id="rId16"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w:t>
        </w:r>
        <w:proofErr w:type="spellStart"/>
        <w:r w:rsidR="00D746EF" w:rsidRPr="00D91C5A">
          <w:rPr>
            <w:rStyle w:val="a3"/>
          </w:rPr>
          <w:t>Критеріїв</w:t>
        </w:r>
        <w:proofErr w:type="spellEnd"/>
        <w:r w:rsidR="00D746EF" w:rsidRPr="00D91C5A">
          <w:rPr>
            <w:rStyle w:val="a3"/>
          </w:rPr>
          <w:t xml:space="preserve"> </w:t>
        </w:r>
        <w:proofErr w:type="spellStart"/>
        <w:r w:rsidR="00D746EF" w:rsidRPr="00D91C5A">
          <w:rPr>
            <w:rStyle w:val="a3"/>
          </w:rPr>
          <w:t>оцінювання</w:t>
        </w:r>
        <w:proofErr w:type="spellEnd"/>
        <w:r w:rsidR="00D746EF" w:rsidRPr="00D91C5A">
          <w:rPr>
            <w:rStyle w:val="a3"/>
          </w:rPr>
          <w:t xml:space="preserve"> </w:t>
        </w:r>
        <w:proofErr w:type="spellStart"/>
        <w:r w:rsidR="00D746EF" w:rsidRPr="00D91C5A">
          <w:rPr>
            <w:rStyle w:val="a3"/>
          </w:rPr>
          <w:t>навчальних</w:t>
        </w:r>
        <w:proofErr w:type="spellEnd"/>
        <w:r w:rsidR="00D746EF" w:rsidRPr="00D91C5A">
          <w:rPr>
            <w:rStyle w:val="a3"/>
          </w:rPr>
          <w:t xml:space="preserve"> </w:t>
        </w:r>
        <w:proofErr w:type="spellStart"/>
        <w:r w:rsidR="00D746EF" w:rsidRPr="00D91C5A">
          <w:rPr>
            <w:rStyle w:val="a3"/>
          </w:rPr>
          <w:t>досягнень</w:t>
        </w:r>
        <w:proofErr w:type="spellEnd"/>
        <w:r w:rsidR="00D746EF" w:rsidRPr="00D91C5A">
          <w:rPr>
            <w:rStyle w:val="a3"/>
          </w:rPr>
          <w:t xml:space="preserve"> </w:t>
        </w:r>
        <w:proofErr w:type="spellStart"/>
        <w:r w:rsidR="00D746EF" w:rsidRPr="00D91C5A">
          <w:rPr>
            <w:rStyle w:val="a3"/>
          </w:rPr>
          <w:t>учнів</w:t>
        </w:r>
        <w:proofErr w:type="spellEnd"/>
        <w:r w:rsidR="00D746EF" w:rsidRPr="00D91C5A">
          <w:rPr>
            <w:rStyle w:val="a3"/>
          </w:rPr>
          <w:t xml:space="preserve"> (</w:t>
        </w:r>
        <w:proofErr w:type="spellStart"/>
        <w:r w:rsidR="00D746EF" w:rsidRPr="00D91C5A">
          <w:rPr>
            <w:rStyle w:val="a3"/>
          </w:rPr>
          <w:t>вихованців</w:t>
        </w:r>
        <w:proofErr w:type="spellEnd"/>
        <w:r w:rsidR="00D746EF" w:rsidRPr="00D91C5A">
          <w:rPr>
            <w:rStyle w:val="a3"/>
          </w:rPr>
          <w:t xml:space="preserve">) у </w:t>
        </w:r>
        <w:proofErr w:type="spellStart"/>
        <w:r w:rsidR="00D746EF" w:rsidRPr="00D91C5A">
          <w:rPr>
            <w:rStyle w:val="a3"/>
          </w:rPr>
          <w:t>системі</w:t>
        </w:r>
        <w:proofErr w:type="spellEnd"/>
        <w:r w:rsidR="00D746EF" w:rsidRPr="00D91C5A">
          <w:rPr>
            <w:rStyle w:val="a3"/>
          </w:rPr>
          <w:t xml:space="preserve"> </w:t>
        </w:r>
        <w:proofErr w:type="spellStart"/>
        <w:r w:rsidR="00D746EF" w:rsidRPr="00D91C5A">
          <w:rPr>
            <w:rStyle w:val="a3"/>
          </w:rPr>
          <w:t>загальної</w:t>
        </w:r>
        <w:proofErr w:type="spellEnd"/>
        <w:r w:rsidR="00D746EF" w:rsidRPr="00D91C5A">
          <w:rPr>
            <w:rStyle w:val="a3"/>
          </w:rPr>
          <w:t xml:space="preserve"> </w:t>
        </w:r>
        <w:proofErr w:type="spellStart"/>
        <w:r w:rsidR="00D746EF" w:rsidRPr="00D91C5A">
          <w:rPr>
            <w:rStyle w:val="a3"/>
          </w:rPr>
          <w:t>середньої</w:t>
        </w:r>
        <w:proofErr w:type="spellEnd"/>
        <w:r w:rsidR="00D746EF" w:rsidRPr="00D91C5A">
          <w:rPr>
            <w:rStyle w:val="a3"/>
          </w:rPr>
          <w:t xml:space="preserve"> </w:t>
        </w:r>
        <w:proofErr w:type="spellStart"/>
        <w:r w:rsidR="00D746EF" w:rsidRPr="00D91C5A">
          <w:rPr>
            <w:rStyle w:val="a3"/>
          </w:rPr>
          <w:t>освіти</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13.04.2011 №329</w:t>
        </w:r>
      </w:hyperlink>
    </w:p>
    <w:p w:rsidR="00D746EF" w:rsidRPr="00D91C5A" w:rsidRDefault="0074363F" w:rsidP="00D746EF">
      <w:pPr>
        <w:jc w:val="both"/>
      </w:pPr>
      <w:hyperlink r:id="rId17" w:history="1">
        <w:r w:rsidR="00D746EF" w:rsidRPr="00D91C5A">
          <w:rPr>
            <w:rStyle w:val="a3"/>
          </w:rPr>
          <w:t xml:space="preserve">Наказ МОН </w:t>
        </w:r>
        <w:proofErr w:type="spellStart"/>
        <w:r w:rsidR="00D746EF" w:rsidRPr="00D91C5A">
          <w:rPr>
            <w:rStyle w:val="a3"/>
          </w:rPr>
          <w:t>України</w:t>
        </w:r>
        <w:proofErr w:type="spellEnd"/>
        <w:r w:rsidR="00D746EF" w:rsidRPr="00D91C5A">
          <w:rPr>
            <w:rStyle w:val="a3"/>
          </w:rPr>
          <w:t xml:space="preserve"> «Про </w:t>
        </w:r>
        <w:proofErr w:type="spellStart"/>
        <w:r w:rsidR="00D746EF" w:rsidRPr="00D91C5A">
          <w:rPr>
            <w:rStyle w:val="a3"/>
          </w:rPr>
          <w:t>затвердження</w:t>
        </w:r>
        <w:proofErr w:type="spellEnd"/>
        <w:r w:rsidR="00D746EF" w:rsidRPr="00D91C5A">
          <w:rPr>
            <w:rStyle w:val="a3"/>
          </w:rPr>
          <w:t xml:space="preserve"> </w:t>
        </w:r>
        <w:proofErr w:type="spellStart"/>
        <w:r w:rsidR="00D746EF" w:rsidRPr="00D91C5A">
          <w:rPr>
            <w:rStyle w:val="a3"/>
          </w:rPr>
          <w:t>орієнтовних</w:t>
        </w:r>
        <w:proofErr w:type="spellEnd"/>
        <w:r w:rsidR="00D746EF" w:rsidRPr="00D91C5A">
          <w:rPr>
            <w:rStyle w:val="a3"/>
          </w:rPr>
          <w:t xml:space="preserve">  </w:t>
        </w:r>
        <w:proofErr w:type="spellStart"/>
        <w:r w:rsidR="00D746EF" w:rsidRPr="00D91C5A">
          <w:rPr>
            <w:rStyle w:val="a3"/>
          </w:rPr>
          <w:t>вимог</w:t>
        </w:r>
        <w:proofErr w:type="spellEnd"/>
        <w:r w:rsidR="00D746EF" w:rsidRPr="00D91C5A">
          <w:rPr>
            <w:rStyle w:val="a3"/>
          </w:rPr>
          <w:t xml:space="preserve"> </w:t>
        </w:r>
        <w:proofErr w:type="spellStart"/>
        <w:r w:rsidR="00D746EF" w:rsidRPr="00D91C5A">
          <w:rPr>
            <w:rStyle w:val="a3"/>
          </w:rPr>
          <w:t>оцінювання</w:t>
        </w:r>
        <w:proofErr w:type="spellEnd"/>
        <w:r w:rsidR="00D746EF" w:rsidRPr="00D91C5A">
          <w:rPr>
            <w:rStyle w:val="a3"/>
          </w:rPr>
          <w:t xml:space="preserve"> </w:t>
        </w:r>
        <w:proofErr w:type="spellStart"/>
        <w:r w:rsidR="00D746EF" w:rsidRPr="00D91C5A">
          <w:rPr>
            <w:rStyle w:val="a3"/>
          </w:rPr>
          <w:t>навчальних</w:t>
        </w:r>
        <w:proofErr w:type="spellEnd"/>
        <w:r w:rsidR="00D746EF" w:rsidRPr="00D91C5A">
          <w:rPr>
            <w:rStyle w:val="a3"/>
          </w:rPr>
          <w:t xml:space="preserve"> </w:t>
        </w:r>
        <w:proofErr w:type="spellStart"/>
        <w:r w:rsidR="00D746EF" w:rsidRPr="00D91C5A">
          <w:rPr>
            <w:rStyle w:val="a3"/>
          </w:rPr>
          <w:t>досягнень</w:t>
        </w:r>
        <w:proofErr w:type="spellEnd"/>
        <w:r w:rsidR="00D746EF" w:rsidRPr="00D91C5A">
          <w:rPr>
            <w:rStyle w:val="a3"/>
          </w:rPr>
          <w:t xml:space="preserve"> </w:t>
        </w:r>
        <w:proofErr w:type="spellStart"/>
        <w:r w:rsidR="00D746EF" w:rsidRPr="00D91C5A">
          <w:rPr>
            <w:rStyle w:val="a3"/>
          </w:rPr>
          <w:t>учнів</w:t>
        </w:r>
        <w:proofErr w:type="spellEnd"/>
        <w:r w:rsidR="00D746EF" w:rsidRPr="00D91C5A">
          <w:rPr>
            <w:rStyle w:val="a3"/>
          </w:rPr>
          <w:t xml:space="preserve"> </w:t>
        </w:r>
        <w:proofErr w:type="spellStart"/>
        <w:r w:rsidR="00D746EF" w:rsidRPr="00D91C5A">
          <w:rPr>
            <w:rStyle w:val="a3"/>
          </w:rPr>
          <w:t>із</w:t>
        </w:r>
        <w:proofErr w:type="spellEnd"/>
        <w:r w:rsidR="00D746EF" w:rsidRPr="00D91C5A">
          <w:rPr>
            <w:rStyle w:val="a3"/>
          </w:rPr>
          <w:t xml:space="preserve"> </w:t>
        </w:r>
        <w:proofErr w:type="spellStart"/>
        <w:r w:rsidR="00D746EF" w:rsidRPr="00D91C5A">
          <w:rPr>
            <w:rStyle w:val="a3"/>
          </w:rPr>
          <w:t>базових</w:t>
        </w:r>
        <w:proofErr w:type="spellEnd"/>
        <w:r w:rsidR="00D746EF" w:rsidRPr="00D91C5A">
          <w:rPr>
            <w:rStyle w:val="a3"/>
          </w:rPr>
          <w:t xml:space="preserve"> </w:t>
        </w:r>
        <w:proofErr w:type="spellStart"/>
        <w:r w:rsidR="00D746EF" w:rsidRPr="00D91C5A">
          <w:rPr>
            <w:rStyle w:val="a3"/>
          </w:rPr>
          <w:t>дисциплін</w:t>
        </w:r>
        <w:proofErr w:type="spellEnd"/>
        <w:r w:rsidR="00D746EF" w:rsidRPr="00D91C5A">
          <w:rPr>
            <w:rStyle w:val="a3"/>
          </w:rPr>
          <w:t xml:space="preserve"> у </w:t>
        </w:r>
        <w:proofErr w:type="spellStart"/>
        <w:r w:rsidR="00D746EF" w:rsidRPr="00D91C5A">
          <w:rPr>
            <w:rStyle w:val="a3"/>
          </w:rPr>
          <w:t>системі</w:t>
        </w:r>
        <w:proofErr w:type="spellEnd"/>
        <w:r w:rsidR="00D746EF" w:rsidRPr="00D91C5A">
          <w:rPr>
            <w:rStyle w:val="a3"/>
          </w:rPr>
          <w:t xml:space="preserve"> </w:t>
        </w:r>
        <w:proofErr w:type="spellStart"/>
        <w:r w:rsidR="00D746EF" w:rsidRPr="00D91C5A">
          <w:rPr>
            <w:rStyle w:val="a3"/>
          </w:rPr>
          <w:t>загальної</w:t>
        </w:r>
        <w:proofErr w:type="spellEnd"/>
        <w:r w:rsidR="00D746EF" w:rsidRPr="00D91C5A">
          <w:rPr>
            <w:rStyle w:val="a3"/>
          </w:rPr>
          <w:t xml:space="preserve"> </w:t>
        </w:r>
        <w:proofErr w:type="spellStart"/>
        <w:r w:rsidR="00D746EF" w:rsidRPr="00D91C5A">
          <w:rPr>
            <w:rStyle w:val="a3"/>
          </w:rPr>
          <w:t>середньої</w:t>
        </w:r>
        <w:proofErr w:type="spellEnd"/>
        <w:r w:rsidR="00D746EF" w:rsidRPr="00D91C5A">
          <w:rPr>
            <w:rStyle w:val="a3"/>
          </w:rPr>
          <w:t xml:space="preserve"> </w:t>
        </w:r>
        <w:proofErr w:type="spellStart"/>
        <w:r w:rsidR="00D746EF" w:rsidRPr="00D91C5A">
          <w:rPr>
            <w:rStyle w:val="a3"/>
          </w:rPr>
          <w:t>освіти</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21.08.2013 № 1222 (</w:t>
        </w:r>
        <w:proofErr w:type="spellStart"/>
        <w:r w:rsidR="00D746EF" w:rsidRPr="00D91C5A">
          <w:rPr>
            <w:rStyle w:val="a3"/>
          </w:rPr>
          <w:t>із</w:t>
        </w:r>
        <w:proofErr w:type="spellEnd"/>
        <w:r w:rsidR="00D746EF" w:rsidRPr="00D91C5A">
          <w:rPr>
            <w:rStyle w:val="a3"/>
          </w:rPr>
          <w:t xml:space="preserve"> </w:t>
        </w:r>
        <w:proofErr w:type="spellStart"/>
        <w:r w:rsidR="00D746EF" w:rsidRPr="00D91C5A">
          <w:rPr>
            <w:rStyle w:val="a3"/>
          </w:rPr>
          <w:t>змінами</w:t>
        </w:r>
        <w:proofErr w:type="spellEnd"/>
        <w:r w:rsidR="00D746EF" w:rsidRPr="00D91C5A">
          <w:rPr>
            <w:rStyle w:val="a3"/>
          </w:rPr>
          <w:t xml:space="preserve">, </w:t>
        </w:r>
        <w:proofErr w:type="spellStart"/>
        <w:r w:rsidR="00D746EF" w:rsidRPr="00D91C5A">
          <w:rPr>
            <w:rStyle w:val="a3"/>
          </w:rPr>
          <w:t>внесене</w:t>
        </w:r>
        <w:proofErr w:type="spellEnd"/>
        <w:r w:rsidR="00D746EF" w:rsidRPr="00D91C5A">
          <w:rPr>
            <w:rStyle w:val="a3"/>
          </w:rPr>
          <w:t xml:space="preserve"> ми </w:t>
        </w:r>
        <w:proofErr w:type="spellStart"/>
        <w:r w:rsidR="00D746EF" w:rsidRPr="00D91C5A">
          <w:rPr>
            <w:rStyle w:val="a3"/>
          </w:rPr>
          <w:t>згідно</w:t>
        </w:r>
        <w:proofErr w:type="spellEnd"/>
        <w:r w:rsidR="00D746EF" w:rsidRPr="00D91C5A">
          <w:rPr>
            <w:rStyle w:val="a3"/>
          </w:rPr>
          <w:t xml:space="preserve"> з наказом МОН </w:t>
        </w:r>
        <w:proofErr w:type="spellStart"/>
        <w:r w:rsidR="00D746EF" w:rsidRPr="00D91C5A">
          <w:rPr>
            <w:rStyle w:val="a3"/>
          </w:rPr>
          <w:t>від</w:t>
        </w:r>
        <w:proofErr w:type="spellEnd"/>
        <w:r w:rsidR="00D746EF" w:rsidRPr="00D91C5A">
          <w:rPr>
            <w:rStyle w:val="a3"/>
          </w:rPr>
          <w:t xml:space="preserve"> 19.08.2016 №1009)</w:t>
        </w:r>
      </w:hyperlink>
    </w:p>
    <w:p w:rsidR="00D746EF" w:rsidRPr="00E405F4" w:rsidRDefault="0074363F" w:rsidP="00D746EF">
      <w:pPr>
        <w:jc w:val="both"/>
        <w:rPr>
          <w:color w:val="548DD4"/>
        </w:rPr>
      </w:pPr>
      <w:hyperlink r:id="rId18" w:anchor="Text" w:history="1">
        <w:r w:rsidR="00D746EF" w:rsidRPr="00E405F4">
          <w:rPr>
            <w:rStyle w:val="a3"/>
            <w:color w:val="548DD4"/>
          </w:rPr>
          <w:t xml:space="preserve">Наказ МОН </w:t>
        </w:r>
        <w:proofErr w:type="spellStart"/>
        <w:r w:rsidR="00D746EF" w:rsidRPr="00E405F4">
          <w:rPr>
            <w:rStyle w:val="a3"/>
            <w:color w:val="548DD4"/>
          </w:rPr>
          <w:t>України</w:t>
        </w:r>
        <w:proofErr w:type="spellEnd"/>
        <w:r w:rsidR="00D746EF" w:rsidRPr="00E405F4">
          <w:rPr>
            <w:rStyle w:val="a3"/>
            <w:color w:val="548DD4"/>
          </w:rPr>
          <w:t xml:space="preserve"> «Про </w:t>
        </w:r>
        <w:proofErr w:type="spellStart"/>
        <w:r w:rsidR="00D746EF" w:rsidRPr="00E405F4">
          <w:rPr>
            <w:rStyle w:val="a3"/>
            <w:color w:val="548DD4"/>
          </w:rPr>
          <w:t>затвердження</w:t>
        </w:r>
        <w:proofErr w:type="spellEnd"/>
        <w:r w:rsidR="00D746EF" w:rsidRPr="00E405F4">
          <w:rPr>
            <w:rStyle w:val="a3"/>
            <w:color w:val="548DD4"/>
          </w:rPr>
          <w:t xml:space="preserve"> Порядку </w:t>
        </w:r>
        <w:proofErr w:type="spellStart"/>
        <w:r w:rsidR="00D746EF" w:rsidRPr="00E405F4">
          <w:rPr>
            <w:rStyle w:val="a3"/>
            <w:color w:val="548DD4"/>
          </w:rPr>
          <w:t>проведення</w:t>
        </w:r>
        <w:proofErr w:type="spellEnd"/>
        <w:r w:rsidR="00D746EF" w:rsidRPr="00E405F4">
          <w:rPr>
            <w:rStyle w:val="a3"/>
            <w:color w:val="548DD4"/>
          </w:rPr>
          <w:t xml:space="preserve"> </w:t>
        </w:r>
        <w:proofErr w:type="spellStart"/>
        <w:r w:rsidR="00D746EF" w:rsidRPr="00E405F4">
          <w:rPr>
            <w:rStyle w:val="a3"/>
            <w:color w:val="548DD4"/>
          </w:rPr>
          <w:t>державної</w:t>
        </w:r>
        <w:proofErr w:type="spellEnd"/>
        <w:r w:rsidR="00D746EF" w:rsidRPr="00E405F4">
          <w:rPr>
            <w:rStyle w:val="a3"/>
            <w:color w:val="548DD4"/>
          </w:rPr>
          <w:t xml:space="preserve"> </w:t>
        </w:r>
        <w:proofErr w:type="spellStart"/>
        <w:proofErr w:type="gramStart"/>
        <w:r w:rsidR="00D746EF" w:rsidRPr="00E405F4">
          <w:rPr>
            <w:rStyle w:val="a3"/>
            <w:color w:val="548DD4"/>
          </w:rPr>
          <w:t>п</w:t>
        </w:r>
        <w:proofErr w:type="gramEnd"/>
        <w:r w:rsidR="00D746EF" w:rsidRPr="00E405F4">
          <w:rPr>
            <w:rStyle w:val="a3"/>
            <w:color w:val="548DD4"/>
          </w:rPr>
          <w:t>ідсумкової</w:t>
        </w:r>
        <w:proofErr w:type="spellEnd"/>
        <w:r w:rsidR="00D746EF" w:rsidRPr="00E405F4">
          <w:rPr>
            <w:rStyle w:val="a3"/>
            <w:color w:val="548DD4"/>
          </w:rPr>
          <w:t xml:space="preserve"> </w:t>
        </w:r>
        <w:proofErr w:type="spellStart"/>
        <w:r w:rsidR="00D746EF" w:rsidRPr="00E405F4">
          <w:rPr>
            <w:rStyle w:val="a3"/>
            <w:color w:val="548DD4"/>
          </w:rPr>
          <w:t>атестації</w:t>
        </w:r>
        <w:proofErr w:type="spellEnd"/>
        <w:r w:rsidR="00D746EF" w:rsidRPr="00E405F4">
          <w:rPr>
            <w:rStyle w:val="a3"/>
            <w:color w:val="548DD4"/>
          </w:rPr>
          <w:t xml:space="preserve">» </w:t>
        </w:r>
        <w:proofErr w:type="spellStart"/>
        <w:r w:rsidR="00D746EF" w:rsidRPr="00E405F4">
          <w:rPr>
            <w:rStyle w:val="a3"/>
            <w:color w:val="548DD4"/>
          </w:rPr>
          <w:t>від</w:t>
        </w:r>
        <w:proofErr w:type="spellEnd"/>
        <w:r w:rsidR="00D746EF" w:rsidRPr="00E405F4">
          <w:rPr>
            <w:rStyle w:val="a3"/>
            <w:color w:val="548DD4"/>
          </w:rPr>
          <w:t xml:space="preserve"> 07.12.2018 № 1369 (</w:t>
        </w:r>
        <w:proofErr w:type="spellStart"/>
        <w:r w:rsidR="00D746EF" w:rsidRPr="00E405F4">
          <w:rPr>
            <w:rStyle w:val="a3"/>
            <w:color w:val="548DD4"/>
          </w:rPr>
          <w:t>із</w:t>
        </w:r>
        <w:proofErr w:type="spellEnd"/>
        <w:r w:rsidR="00D746EF" w:rsidRPr="00E405F4">
          <w:rPr>
            <w:rStyle w:val="a3"/>
            <w:color w:val="548DD4"/>
          </w:rPr>
          <w:t xml:space="preserve"> </w:t>
        </w:r>
        <w:proofErr w:type="spellStart"/>
        <w:r w:rsidR="00D746EF" w:rsidRPr="00E405F4">
          <w:rPr>
            <w:rStyle w:val="a3"/>
            <w:color w:val="548DD4"/>
          </w:rPr>
          <w:t>змінами</w:t>
        </w:r>
        <w:proofErr w:type="spellEnd"/>
        <w:r w:rsidR="00D746EF" w:rsidRPr="00E405F4">
          <w:rPr>
            <w:rStyle w:val="a3"/>
            <w:color w:val="548DD4"/>
          </w:rPr>
          <w:t xml:space="preserve">, </w:t>
        </w:r>
        <w:proofErr w:type="spellStart"/>
        <w:r w:rsidR="00D746EF" w:rsidRPr="00E405F4">
          <w:rPr>
            <w:rStyle w:val="a3"/>
            <w:color w:val="548DD4"/>
          </w:rPr>
          <w:t>внесеними</w:t>
        </w:r>
        <w:proofErr w:type="spellEnd"/>
        <w:r w:rsidR="00D746EF" w:rsidRPr="00E405F4">
          <w:rPr>
            <w:rStyle w:val="a3"/>
            <w:color w:val="548DD4"/>
          </w:rPr>
          <w:t xml:space="preserve"> </w:t>
        </w:r>
        <w:proofErr w:type="spellStart"/>
        <w:r w:rsidR="00D746EF" w:rsidRPr="00E405F4">
          <w:rPr>
            <w:rStyle w:val="a3"/>
            <w:color w:val="548DD4"/>
          </w:rPr>
          <w:t>згідно</w:t>
        </w:r>
        <w:proofErr w:type="spellEnd"/>
        <w:r w:rsidR="00D746EF" w:rsidRPr="00E405F4">
          <w:rPr>
            <w:rStyle w:val="a3"/>
            <w:color w:val="548DD4"/>
          </w:rPr>
          <w:t xml:space="preserve"> з наказом МОН </w:t>
        </w:r>
        <w:proofErr w:type="spellStart"/>
        <w:r w:rsidR="00D746EF" w:rsidRPr="00E405F4">
          <w:rPr>
            <w:rStyle w:val="a3"/>
            <w:color w:val="548DD4"/>
          </w:rPr>
          <w:t>від</w:t>
        </w:r>
        <w:proofErr w:type="spellEnd"/>
        <w:r w:rsidR="00D746EF" w:rsidRPr="00E405F4">
          <w:rPr>
            <w:rStyle w:val="a3"/>
            <w:color w:val="548DD4"/>
          </w:rPr>
          <w:t xml:space="preserve"> 19.02.2020 № 246)       </w:t>
        </w:r>
      </w:hyperlink>
      <w:r w:rsidR="00D746EF" w:rsidRPr="00E405F4">
        <w:rPr>
          <w:color w:val="548DD4"/>
        </w:rPr>
        <w:t xml:space="preserve"> </w:t>
      </w:r>
    </w:p>
    <w:p w:rsidR="00D746EF" w:rsidRDefault="0074363F" w:rsidP="00D746EF">
      <w:pPr>
        <w:jc w:val="both"/>
        <w:rPr>
          <w:lang w:eastAsia="uk-UA"/>
        </w:rPr>
      </w:pPr>
      <w:hyperlink r:id="rId19" w:anchor="Text" w:history="1">
        <w:r w:rsidR="00D746EF" w:rsidRPr="00D473C4">
          <w:rPr>
            <w:rStyle w:val="a3"/>
            <w:lang w:eastAsia="uk-UA"/>
          </w:rPr>
          <w:t xml:space="preserve">Постанова </w:t>
        </w:r>
        <w:proofErr w:type="spellStart"/>
        <w:r w:rsidR="00D746EF" w:rsidRPr="00D473C4">
          <w:rPr>
            <w:rStyle w:val="a3"/>
            <w:lang w:eastAsia="uk-UA"/>
          </w:rPr>
          <w:t>Кабінету</w:t>
        </w:r>
        <w:proofErr w:type="spellEnd"/>
        <w:r w:rsidR="00D746EF" w:rsidRPr="00D473C4">
          <w:rPr>
            <w:rStyle w:val="a3"/>
            <w:lang w:eastAsia="uk-UA"/>
          </w:rPr>
          <w:t xml:space="preserve"> </w:t>
        </w:r>
        <w:proofErr w:type="spellStart"/>
        <w:r w:rsidR="00D746EF" w:rsidRPr="00D473C4">
          <w:rPr>
            <w:rStyle w:val="a3"/>
            <w:lang w:eastAsia="uk-UA"/>
          </w:rPr>
          <w:t>Міні</w:t>
        </w:r>
        <w:proofErr w:type="gramStart"/>
        <w:r w:rsidR="00D746EF" w:rsidRPr="00D473C4">
          <w:rPr>
            <w:rStyle w:val="a3"/>
            <w:lang w:eastAsia="uk-UA"/>
          </w:rPr>
          <w:t>стр</w:t>
        </w:r>
        <w:proofErr w:type="gramEnd"/>
        <w:r w:rsidR="00D746EF" w:rsidRPr="00D473C4">
          <w:rPr>
            <w:rStyle w:val="a3"/>
            <w:lang w:eastAsia="uk-UA"/>
          </w:rPr>
          <w:t>ів</w:t>
        </w:r>
        <w:proofErr w:type="spellEnd"/>
        <w:r w:rsidR="00D746EF" w:rsidRPr="00D473C4">
          <w:rPr>
            <w:rStyle w:val="a3"/>
            <w:lang w:eastAsia="uk-UA"/>
          </w:rPr>
          <w:t xml:space="preserve"> </w:t>
        </w:r>
        <w:proofErr w:type="spellStart"/>
        <w:r w:rsidR="00D746EF" w:rsidRPr="00D473C4">
          <w:rPr>
            <w:rStyle w:val="a3"/>
            <w:lang w:eastAsia="uk-UA"/>
          </w:rPr>
          <w:t>України</w:t>
        </w:r>
        <w:proofErr w:type="spellEnd"/>
        <w:r w:rsidR="00D746EF" w:rsidRPr="00D473C4">
          <w:rPr>
            <w:rStyle w:val="a3"/>
            <w:lang w:eastAsia="uk-UA"/>
          </w:rPr>
          <w:t xml:space="preserve"> </w:t>
        </w:r>
        <w:proofErr w:type="spellStart"/>
        <w:r w:rsidR="00D746EF" w:rsidRPr="00D473C4">
          <w:rPr>
            <w:rStyle w:val="a3"/>
            <w:lang w:eastAsia="uk-UA"/>
          </w:rPr>
          <w:t>від</w:t>
        </w:r>
        <w:proofErr w:type="spellEnd"/>
        <w:r w:rsidR="00D746EF" w:rsidRPr="00D473C4">
          <w:rPr>
            <w:rStyle w:val="a3"/>
            <w:lang w:eastAsia="uk-UA"/>
          </w:rPr>
          <w:t xml:space="preserve"> 21.08.2019 № 800 «</w:t>
        </w:r>
        <w:proofErr w:type="spellStart"/>
        <w:r w:rsidR="00D746EF" w:rsidRPr="00D473C4">
          <w:rPr>
            <w:rStyle w:val="a3"/>
            <w:bCs/>
            <w:shd w:val="clear" w:color="auto" w:fill="FFFFFF"/>
          </w:rPr>
          <w:t>Деякі</w:t>
        </w:r>
        <w:proofErr w:type="spellEnd"/>
        <w:r w:rsidR="00D746EF" w:rsidRPr="00D473C4">
          <w:rPr>
            <w:rStyle w:val="a3"/>
            <w:bCs/>
            <w:shd w:val="clear" w:color="auto" w:fill="FFFFFF"/>
          </w:rPr>
          <w:t xml:space="preserve"> </w:t>
        </w:r>
        <w:proofErr w:type="spellStart"/>
        <w:r w:rsidR="00D746EF" w:rsidRPr="00D473C4">
          <w:rPr>
            <w:rStyle w:val="a3"/>
            <w:bCs/>
            <w:shd w:val="clear" w:color="auto" w:fill="FFFFFF"/>
          </w:rPr>
          <w:t>питання</w:t>
        </w:r>
        <w:proofErr w:type="spellEnd"/>
        <w:r w:rsidR="00D746EF" w:rsidRPr="00D473C4">
          <w:rPr>
            <w:rStyle w:val="a3"/>
            <w:bCs/>
            <w:shd w:val="clear" w:color="auto" w:fill="FFFFFF"/>
          </w:rPr>
          <w:t xml:space="preserve"> </w:t>
        </w:r>
        <w:proofErr w:type="spellStart"/>
        <w:r w:rsidR="00D746EF" w:rsidRPr="00D473C4">
          <w:rPr>
            <w:rStyle w:val="a3"/>
            <w:bCs/>
            <w:shd w:val="clear" w:color="auto" w:fill="FFFFFF"/>
          </w:rPr>
          <w:t>підвищення</w:t>
        </w:r>
        <w:proofErr w:type="spellEnd"/>
        <w:r w:rsidR="00D746EF" w:rsidRPr="00D473C4">
          <w:rPr>
            <w:rStyle w:val="a3"/>
            <w:bCs/>
            <w:shd w:val="clear" w:color="auto" w:fill="FFFFFF"/>
          </w:rPr>
          <w:t xml:space="preserve"> </w:t>
        </w:r>
        <w:proofErr w:type="spellStart"/>
        <w:r w:rsidR="00D746EF" w:rsidRPr="00D473C4">
          <w:rPr>
            <w:rStyle w:val="a3"/>
            <w:bCs/>
            <w:shd w:val="clear" w:color="auto" w:fill="FFFFFF"/>
          </w:rPr>
          <w:t>кваліфікації</w:t>
        </w:r>
        <w:proofErr w:type="spellEnd"/>
        <w:r w:rsidR="00D746EF" w:rsidRPr="00D473C4">
          <w:rPr>
            <w:rStyle w:val="a3"/>
            <w:bCs/>
            <w:shd w:val="clear" w:color="auto" w:fill="FFFFFF"/>
          </w:rPr>
          <w:t xml:space="preserve"> </w:t>
        </w:r>
        <w:proofErr w:type="spellStart"/>
        <w:r w:rsidR="00D746EF" w:rsidRPr="00D473C4">
          <w:rPr>
            <w:rStyle w:val="a3"/>
            <w:bCs/>
            <w:shd w:val="clear" w:color="auto" w:fill="FFFFFF"/>
          </w:rPr>
          <w:t>педагогічних</w:t>
        </w:r>
        <w:proofErr w:type="spellEnd"/>
        <w:r w:rsidR="00D746EF" w:rsidRPr="00D473C4">
          <w:rPr>
            <w:rStyle w:val="a3"/>
            <w:bCs/>
            <w:shd w:val="clear" w:color="auto" w:fill="FFFFFF"/>
          </w:rPr>
          <w:t xml:space="preserve"> і </w:t>
        </w:r>
        <w:proofErr w:type="spellStart"/>
        <w:r w:rsidR="00D746EF" w:rsidRPr="00D473C4">
          <w:rPr>
            <w:rStyle w:val="a3"/>
            <w:bCs/>
            <w:shd w:val="clear" w:color="auto" w:fill="FFFFFF"/>
          </w:rPr>
          <w:t>науково-педагогічних</w:t>
        </w:r>
        <w:proofErr w:type="spellEnd"/>
        <w:r w:rsidR="00D746EF" w:rsidRPr="00D473C4">
          <w:rPr>
            <w:rStyle w:val="a3"/>
            <w:bCs/>
            <w:shd w:val="clear" w:color="auto" w:fill="FFFFFF"/>
          </w:rPr>
          <w:t xml:space="preserve"> </w:t>
        </w:r>
        <w:proofErr w:type="spellStart"/>
        <w:r w:rsidR="00D746EF" w:rsidRPr="00D473C4">
          <w:rPr>
            <w:rStyle w:val="a3"/>
            <w:bCs/>
            <w:shd w:val="clear" w:color="auto" w:fill="FFFFFF"/>
          </w:rPr>
          <w:t>працівників</w:t>
        </w:r>
        <w:proofErr w:type="spellEnd"/>
        <w:r w:rsidR="00D746EF" w:rsidRPr="00D473C4">
          <w:rPr>
            <w:rStyle w:val="a3"/>
            <w:bCs/>
            <w:shd w:val="clear" w:color="auto" w:fill="FFFFFF"/>
          </w:rPr>
          <w:t>»</w:t>
        </w:r>
      </w:hyperlink>
    </w:p>
    <w:p w:rsidR="00D746EF" w:rsidRPr="007362D8" w:rsidRDefault="0074363F" w:rsidP="00D746EF">
      <w:pPr>
        <w:pStyle w:val="1"/>
        <w:shd w:val="clear" w:color="auto" w:fill="FFFFFF"/>
        <w:spacing w:after="204" w:line="245" w:lineRule="atLeast"/>
        <w:jc w:val="both"/>
        <w:rPr>
          <w:b w:val="0"/>
          <w:bCs/>
          <w:color w:val="000000"/>
          <w:sz w:val="24"/>
          <w:szCs w:val="24"/>
        </w:rPr>
      </w:pPr>
      <w:hyperlink r:id="rId20" w:history="1">
        <w:r w:rsidR="00D746EF" w:rsidRPr="007362D8">
          <w:rPr>
            <w:rStyle w:val="a3"/>
            <w:b w:val="0"/>
            <w:iCs/>
            <w:sz w:val="24"/>
            <w:szCs w:val="24"/>
          </w:rPr>
          <w:t xml:space="preserve"> Лист МОН України від 04.03.2020 № 1/0-141 «Щодо підвищення кваліфікації педагогічних працівників закладів загальної середньої освіти»</w:t>
        </w:r>
      </w:hyperlink>
    </w:p>
    <w:p w:rsidR="00D746EF" w:rsidRPr="00D746EF" w:rsidRDefault="0074363F" w:rsidP="00D746EF">
      <w:pPr>
        <w:shd w:val="clear" w:color="auto" w:fill="FFFFFF"/>
        <w:spacing w:after="75"/>
        <w:jc w:val="both"/>
        <w:outlineLvl w:val="0"/>
        <w:rPr>
          <w:color w:val="294A70"/>
          <w:kern w:val="36"/>
          <w:lang w:val="uk-UA" w:eastAsia="uk-UA"/>
        </w:rPr>
      </w:pPr>
      <w:hyperlink r:id="rId21" w:history="1">
        <w:r w:rsidR="00D746EF" w:rsidRPr="00D746EF">
          <w:rPr>
            <w:rStyle w:val="a3"/>
            <w:lang w:val="uk-UA"/>
          </w:rPr>
          <w:t>Лист МОН України від 30.03.2021 № 1/9-174 щодо оцінювання навчання учнів 3-4 класів НУШ</w:t>
        </w:r>
      </w:hyperlink>
    </w:p>
    <w:p w:rsidR="00D746EF" w:rsidRPr="00D91C5A" w:rsidRDefault="0074363F" w:rsidP="00D746EF">
      <w:pPr>
        <w:shd w:val="clear" w:color="auto" w:fill="FFFFFF"/>
        <w:spacing w:after="75"/>
        <w:jc w:val="both"/>
        <w:outlineLvl w:val="0"/>
        <w:rPr>
          <w:color w:val="222222"/>
          <w:lang w:eastAsia="uk-UA"/>
        </w:rPr>
      </w:pPr>
      <w:hyperlink r:id="rId22" w:history="1">
        <w:proofErr w:type="spellStart"/>
        <w:r w:rsidR="00D746EF" w:rsidRPr="00D91C5A">
          <w:rPr>
            <w:rStyle w:val="a3"/>
          </w:rPr>
          <w:t>Інструкція</w:t>
        </w:r>
        <w:proofErr w:type="spellEnd"/>
        <w:r w:rsidR="00D746EF" w:rsidRPr="00D91C5A">
          <w:rPr>
            <w:rStyle w:val="a3"/>
          </w:rPr>
          <w:t xml:space="preserve"> з </w:t>
        </w:r>
        <w:proofErr w:type="spellStart"/>
        <w:r w:rsidR="00D746EF" w:rsidRPr="00D91C5A">
          <w:rPr>
            <w:rStyle w:val="a3"/>
          </w:rPr>
          <w:t>ведення</w:t>
        </w:r>
        <w:proofErr w:type="spellEnd"/>
        <w:r w:rsidR="00D746EF" w:rsidRPr="00D91C5A">
          <w:rPr>
            <w:rStyle w:val="a3"/>
          </w:rPr>
          <w:t xml:space="preserve"> </w:t>
        </w:r>
        <w:proofErr w:type="spellStart"/>
        <w:r w:rsidR="00D746EF" w:rsidRPr="00D91C5A">
          <w:rPr>
            <w:rStyle w:val="a3"/>
          </w:rPr>
          <w:t>класних</w:t>
        </w:r>
        <w:proofErr w:type="spellEnd"/>
        <w:r w:rsidR="00D746EF" w:rsidRPr="00D91C5A">
          <w:rPr>
            <w:rStyle w:val="a3"/>
          </w:rPr>
          <w:t xml:space="preserve"> </w:t>
        </w:r>
        <w:proofErr w:type="spellStart"/>
        <w:r w:rsidR="00D746EF" w:rsidRPr="00D91C5A">
          <w:rPr>
            <w:rStyle w:val="a3"/>
          </w:rPr>
          <w:t>журналів</w:t>
        </w:r>
        <w:proofErr w:type="spellEnd"/>
        <w:r w:rsidR="00D746EF" w:rsidRPr="00D91C5A">
          <w:rPr>
            <w:rStyle w:val="a3"/>
          </w:rPr>
          <w:t xml:space="preserve"> </w:t>
        </w:r>
        <w:proofErr w:type="spellStart"/>
        <w:r w:rsidR="00D746EF" w:rsidRPr="00D91C5A">
          <w:rPr>
            <w:rStyle w:val="a3"/>
          </w:rPr>
          <w:t>учнів</w:t>
        </w:r>
        <w:proofErr w:type="spellEnd"/>
        <w:r w:rsidR="00D746EF" w:rsidRPr="00D91C5A">
          <w:rPr>
            <w:rStyle w:val="a3"/>
          </w:rPr>
          <w:t xml:space="preserve"> 5-11 (12)-х </w:t>
        </w:r>
        <w:proofErr w:type="spellStart"/>
        <w:r w:rsidR="00D746EF" w:rsidRPr="00D91C5A">
          <w:rPr>
            <w:rStyle w:val="a3"/>
          </w:rPr>
          <w:t>класів</w:t>
        </w:r>
        <w:proofErr w:type="spellEnd"/>
        <w:r w:rsidR="00D746EF" w:rsidRPr="00D91C5A">
          <w:rPr>
            <w:rStyle w:val="a3"/>
          </w:rPr>
          <w:t xml:space="preserve"> </w:t>
        </w:r>
        <w:proofErr w:type="spellStart"/>
        <w:r w:rsidR="00D746EF" w:rsidRPr="00D91C5A">
          <w:rPr>
            <w:rStyle w:val="a3"/>
          </w:rPr>
          <w:t>загальноосвітніх</w:t>
        </w:r>
        <w:proofErr w:type="spellEnd"/>
        <w:r w:rsidR="00D746EF" w:rsidRPr="00D91C5A">
          <w:rPr>
            <w:rStyle w:val="a3"/>
          </w:rPr>
          <w:t xml:space="preserve"> </w:t>
        </w:r>
        <w:proofErr w:type="spellStart"/>
        <w:r w:rsidR="00D746EF" w:rsidRPr="00D91C5A">
          <w:rPr>
            <w:rStyle w:val="a3"/>
          </w:rPr>
          <w:t>навчальних</w:t>
        </w:r>
        <w:proofErr w:type="spellEnd"/>
        <w:r w:rsidR="00D746EF" w:rsidRPr="00D91C5A">
          <w:rPr>
            <w:rStyle w:val="a3"/>
          </w:rPr>
          <w:t xml:space="preserve"> </w:t>
        </w:r>
        <w:proofErr w:type="spellStart"/>
        <w:r w:rsidR="00D746EF" w:rsidRPr="00D91C5A">
          <w:rPr>
            <w:rStyle w:val="a3"/>
          </w:rPr>
          <w:t>закладів</w:t>
        </w:r>
        <w:proofErr w:type="spellEnd"/>
        <w:r w:rsidR="00D746EF" w:rsidRPr="00D91C5A">
          <w:rPr>
            <w:rStyle w:val="a3"/>
          </w:rPr>
          <w:t xml:space="preserve"> (Наказ МОН </w:t>
        </w:r>
        <w:proofErr w:type="spellStart"/>
        <w:r w:rsidR="00D746EF" w:rsidRPr="00D91C5A">
          <w:rPr>
            <w:rStyle w:val="a3"/>
          </w:rPr>
          <w:t>України</w:t>
        </w:r>
        <w:proofErr w:type="spellEnd"/>
        <w:r w:rsidR="00D746EF" w:rsidRPr="00D91C5A">
          <w:rPr>
            <w:rStyle w:val="a3"/>
          </w:rPr>
          <w:t xml:space="preserve"> </w:t>
        </w:r>
        <w:proofErr w:type="spellStart"/>
        <w:r w:rsidR="00D746EF" w:rsidRPr="00D91C5A">
          <w:rPr>
            <w:rStyle w:val="a3"/>
          </w:rPr>
          <w:t>від</w:t>
        </w:r>
        <w:proofErr w:type="spellEnd"/>
        <w:r w:rsidR="00D746EF" w:rsidRPr="00D91C5A">
          <w:rPr>
            <w:rStyle w:val="a3"/>
          </w:rPr>
          <w:t xml:space="preserve"> 03.06.2008 № 496)</w:t>
        </w:r>
      </w:hyperlink>
    </w:p>
    <w:p w:rsidR="00D746EF" w:rsidRPr="00D91C5A" w:rsidRDefault="0074363F" w:rsidP="00D746EF">
      <w:pPr>
        <w:pStyle w:val="a7"/>
        <w:jc w:val="both"/>
        <w:rPr>
          <w:rFonts w:ascii="Times New Roman" w:hAnsi="Times New Roman"/>
          <w:sz w:val="24"/>
          <w:szCs w:val="24"/>
          <w:lang w:eastAsia="uk-UA"/>
        </w:rPr>
      </w:pPr>
      <w:hyperlink r:id="rId23" w:anchor="Text" w:history="1">
        <w:r w:rsidR="00D746EF" w:rsidRPr="00D91C5A">
          <w:rPr>
            <w:rStyle w:val="a3"/>
            <w:sz w:val="24"/>
            <w:szCs w:val="24"/>
          </w:rPr>
          <w:t>Порядок переведення учнів (вихованців) закладу загальної середньої освіти до наступного класу (Наказ МОН України від 14.07.2015 № 762 (у редакції наказу МОН України  від 08.05.2019 №621).</w:t>
        </w:r>
      </w:hyperlink>
    </w:p>
    <w:p w:rsidR="00D746EF" w:rsidRPr="00D91C5A" w:rsidRDefault="00D746EF" w:rsidP="00D746EF">
      <w:pPr>
        <w:pStyle w:val="a7"/>
        <w:jc w:val="both"/>
        <w:rPr>
          <w:rFonts w:ascii="Times New Roman" w:hAnsi="Times New Roman"/>
          <w:sz w:val="24"/>
          <w:szCs w:val="24"/>
          <w:lang w:eastAsia="uk-UA"/>
        </w:rPr>
      </w:pPr>
    </w:p>
    <w:p w:rsidR="00D746EF" w:rsidRDefault="0074363F" w:rsidP="00D746EF">
      <w:pPr>
        <w:jc w:val="both"/>
        <w:rPr>
          <w:rStyle w:val="a3"/>
          <w:lang w:val="uk-UA"/>
        </w:rPr>
      </w:pPr>
      <w:hyperlink r:id="rId24" w:anchor="Text" w:history="1">
        <w:r w:rsidR="00D746EF" w:rsidRPr="00D746EF">
          <w:rPr>
            <w:rStyle w:val="a3"/>
            <w:lang w:val="uk-UA"/>
          </w:rPr>
          <w:t>Розпорядження Кабінету Міністрів України «Про схвалення Концепції реалізації державної політики у сфері реформування загальної середньої освіти «Нова українська школа» на період до 2029 року» від 14.12.2016 № 988-р.</w:t>
        </w:r>
      </w:hyperlink>
    </w:p>
    <w:p w:rsidR="0074363F" w:rsidRDefault="0074363F" w:rsidP="00D746EF">
      <w:pPr>
        <w:jc w:val="both"/>
        <w:rPr>
          <w:rStyle w:val="a3"/>
          <w:lang w:val="uk-UA"/>
        </w:rPr>
      </w:pPr>
    </w:p>
    <w:p w:rsidR="0074363F" w:rsidRDefault="0074363F" w:rsidP="00D746EF">
      <w:pPr>
        <w:jc w:val="both"/>
        <w:rPr>
          <w:rStyle w:val="a3"/>
          <w:lang w:val="uk-UA"/>
        </w:rPr>
      </w:pPr>
    </w:p>
    <w:p w:rsidR="0074363F" w:rsidRPr="00D746EF" w:rsidRDefault="0074363F" w:rsidP="00D746EF">
      <w:pPr>
        <w:jc w:val="both"/>
        <w:rPr>
          <w:lang w:val="uk-UA"/>
        </w:rPr>
      </w:pPr>
    </w:p>
    <w:p w:rsidR="00D746EF" w:rsidRPr="00780160" w:rsidRDefault="00D746EF" w:rsidP="00D746EF">
      <w:pPr>
        <w:pStyle w:val="a7"/>
        <w:jc w:val="center"/>
        <w:rPr>
          <w:rFonts w:ascii="Times New Roman" w:hAnsi="Times New Roman"/>
          <w:b/>
          <w:bCs/>
          <w:color w:val="333333"/>
          <w:sz w:val="24"/>
          <w:szCs w:val="24"/>
          <w:shd w:val="clear" w:color="auto" w:fill="FFFFFF"/>
        </w:rPr>
      </w:pPr>
      <w:r w:rsidRPr="00780160">
        <w:rPr>
          <w:rFonts w:ascii="Times New Roman" w:hAnsi="Times New Roman"/>
          <w:b/>
          <w:bCs/>
          <w:color w:val="333333"/>
          <w:sz w:val="24"/>
          <w:szCs w:val="24"/>
          <w:shd w:val="clear" w:color="auto" w:fill="FFFFFF"/>
        </w:rPr>
        <w:lastRenderedPageBreak/>
        <w:t>Методичні рекомендації щодо  розробки Положення  про внутрішню систему забезпечення якості освіти в закладі освіти</w:t>
      </w:r>
    </w:p>
    <w:p w:rsidR="00D746EF" w:rsidRDefault="00D746EF" w:rsidP="00D746EF">
      <w:pPr>
        <w:pStyle w:val="a7"/>
        <w:spacing w:line="276" w:lineRule="auto"/>
        <w:ind w:firstLine="708"/>
        <w:jc w:val="both"/>
        <w:rPr>
          <w:rFonts w:ascii="Times New Roman" w:hAnsi="Times New Roman"/>
          <w:bCs/>
          <w:color w:val="333333"/>
          <w:sz w:val="24"/>
          <w:szCs w:val="24"/>
          <w:shd w:val="clear" w:color="auto" w:fill="FFFFFF"/>
        </w:rPr>
      </w:pPr>
      <w:r>
        <w:rPr>
          <w:rFonts w:ascii="Times New Roman" w:hAnsi="Times New Roman"/>
          <w:bCs/>
          <w:color w:val="333333"/>
          <w:sz w:val="24"/>
          <w:szCs w:val="24"/>
          <w:shd w:val="clear" w:color="auto" w:fill="FFFFFF"/>
        </w:rPr>
        <w:t>Для розроблення Положення  про внутрішню систему забезпечення якості освіти в закладі рекомендуємо створити робочу групу, до складу якої внести директора закладу, його заступників, педагогічних працівників, учнів,  батьків, експертів у сфері  освіти, представників місцевої громади. Такий склад команди дасть можливість розробити документ колегіально, налагодити співпрацю педагогічних працівників з учнями, батьками та громадськістю, розвивати культуру педагогічного партнерства.</w:t>
      </w:r>
    </w:p>
    <w:p w:rsidR="00D746EF" w:rsidRDefault="00D746EF" w:rsidP="00D746EF">
      <w:pPr>
        <w:pStyle w:val="a7"/>
        <w:spacing w:line="276" w:lineRule="auto"/>
        <w:ind w:firstLine="708"/>
        <w:jc w:val="both"/>
        <w:rPr>
          <w:rFonts w:ascii="Times New Roman" w:hAnsi="Times New Roman"/>
          <w:b/>
          <w:sz w:val="24"/>
          <w:szCs w:val="24"/>
          <w:lang w:eastAsia="uk-UA"/>
        </w:rPr>
      </w:pPr>
      <w:r>
        <w:rPr>
          <w:rFonts w:ascii="Times New Roman" w:hAnsi="Times New Roman"/>
          <w:bCs/>
          <w:color w:val="333333"/>
          <w:sz w:val="24"/>
          <w:szCs w:val="24"/>
          <w:shd w:val="clear" w:color="auto" w:fill="FFFFFF"/>
        </w:rPr>
        <w:t xml:space="preserve">Заклад освіти в рамках власної академічної та організаційної автономії має право  обрати свій підхід до формування внутрішньої системи, але при цьому врахувати компоненти, визначені частиною третьою статті 41 Закону України «Про освіту» та частиною другою статті 42 Закону України «Про повну загальну середню освіту» </w:t>
      </w:r>
      <w:r>
        <w:rPr>
          <w:rFonts w:ascii="Times New Roman" w:hAnsi="Times New Roman"/>
          <w:b/>
          <w:sz w:val="24"/>
          <w:szCs w:val="24"/>
          <w:lang w:eastAsia="uk-UA"/>
        </w:rPr>
        <w:t xml:space="preserve"> </w:t>
      </w:r>
    </w:p>
    <w:p w:rsidR="00D746EF" w:rsidRPr="00637D4C" w:rsidRDefault="00D746EF" w:rsidP="00D746EF">
      <w:pPr>
        <w:pStyle w:val="a7"/>
        <w:spacing w:line="276" w:lineRule="auto"/>
        <w:ind w:firstLine="708"/>
        <w:jc w:val="both"/>
        <w:rPr>
          <w:rFonts w:ascii="Times New Roman" w:hAnsi="Times New Roman"/>
          <w:sz w:val="24"/>
          <w:szCs w:val="24"/>
          <w:lang w:eastAsia="uk-UA"/>
        </w:rPr>
      </w:pPr>
      <w:r w:rsidRPr="00637D4C">
        <w:rPr>
          <w:rFonts w:ascii="Times New Roman" w:hAnsi="Times New Roman"/>
          <w:sz w:val="24"/>
          <w:szCs w:val="24"/>
          <w:lang w:eastAsia="uk-UA"/>
        </w:rPr>
        <w:t>Існування внутрішньої системи дає можливість закладу освіти:</w:t>
      </w:r>
    </w:p>
    <w:p w:rsidR="00D746EF" w:rsidRDefault="00D746EF" w:rsidP="00D746EF">
      <w:pPr>
        <w:pStyle w:val="a7"/>
        <w:numPr>
          <w:ilvl w:val="0"/>
          <w:numId w:val="33"/>
        </w:numPr>
        <w:spacing w:line="276" w:lineRule="auto"/>
        <w:jc w:val="both"/>
        <w:rPr>
          <w:rFonts w:ascii="Times New Roman" w:hAnsi="Times New Roman"/>
          <w:sz w:val="24"/>
          <w:szCs w:val="24"/>
          <w:lang w:eastAsia="uk-UA"/>
        </w:rPr>
      </w:pPr>
      <w:r w:rsidRPr="00637D4C">
        <w:rPr>
          <w:rFonts w:ascii="Times New Roman" w:hAnsi="Times New Roman"/>
          <w:sz w:val="24"/>
          <w:szCs w:val="24"/>
          <w:lang w:eastAsia="uk-UA"/>
        </w:rPr>
        <w:t>Підвищувати якість</w:t>
      </w:r>
      <w:r>
        <w:rPr>
          <w:rFonts w:ascii="Times New Roman" w:hAnsi="Times New Roman"/>
          <w:sz w:val="24"/>
          <w:szCs w:val="24"/>
          <w:lang w:eastAsia="uk-UA"/>
        </w:rPr>
        <w:t xml:space="preserve"> освітніх послуг і забезпечувати довіру до результатів навчання;</w:t>
      </w:r>
    </w:p>
    <w:p w:rsidR="00D746EF" w:rsidRDefault="00D746EF" w:rsidP="00D746EF">
      <w:pPr>
        <w:pStyle w:val="a7"/>
        <w:numPr>
          <w:ilvl w:val="0"/>
          <w:numId w:val="33"/>
        </w:numPr>
        <w:spacing w:line="276" w:lineRule="auto"/>
        <w:jc w:val="both"/>
        <w:rPr>
          <w:rFonts w:ascii="Times New Roman" w:hAnsi="Times New Roman"/>
          <w:sz w:val="24"/>
          <w:szCs w:val="24"/>
          <w:lang w:eastAsia="uk-UA"/>
        </w:rPr>
      </w:pPr>
      <w:r>
        <w:rPr>
          <w:rFonts w:ascii="Times New Roman" w:hAnsi="Times New Roman"/>
          <w:sz w:val="24"/>
          <w:szCs w:val="24"/>
          <w:lang w:eastAsia="uk-UA"/>
        </w:rPr>
        <w:t>Створювати умови навчання та праці, які забезпечують партнерство учасників освітнього процесу;</w:t>
      </w:r>
    </w:p>
    <w:p w:rsidR="00D746EF" w:rsidRDefault="00D746EF" w:rsidP="00D746EF">
      <w:pPr>
        <w:pStyle w:val="a7"/>
        <w:numPr>
          <w:ilvl w:val="0"/>
          <w:numId w:val="33"/>
        </w:numPr>
        <w:spacing w:line="276" w:lineRule="auto"/>
        <w:jc w:val="both"/>
        <w:rPr>
          <w:rFonts w:ascii="Times New Roman" w:hAnsi="Times New Roman"/>
          <w:sz w:val="24"/>
          <w:szCs w:val="24"/>
          <w:lang w:eastAsia="uk-UA"/>
        </w:rPr>
      </w:pPr>
      <w:r>
        <w:rPr>
          <w:rFonts w:ascii="Times New Roman" w:hAnsi="Times New Roman"/>
          <w:sz w:val="24"/>
          <w:szCs w:val="24"/>
          <w:lang w:eastAsia="uk-UA"/>
        </w:rPr>
        <w:t>Отримувати постійний зворотній зв'язок від учасників освітнього процесу щодо якості освіти, відзначати успішні практики та вчасно реагувати  на виявлені проблеми;</w:t>
      </w:r>
    </w:p>
    <w:p w:rsidR="00D746EF" w:rsidRDefault="00D746EF" w:rsidP="00D746EF">
      <w:pPr>
        <w:pStyle w:val="a7"/>
        <w:numPr>
          <w:ilvl w:val="0"/>
          <w:numId w:val="33"/>
        </w:numPr>
        <w:spacing w:line="276" w:lineRule="auto"/>
        <w:jc w:val="both"/>
        <w:rPr>
          <w:rFonts w:ascii="Times New Roman" w:hAnsi="Times New Roman"/>
          <w:sz w:val="24"/>
          <w:szCs w:val="24"/>
          <w:lang w:eastAsia="uk-UA"/>
        </w:rPr>
      </w:pPr>
      <w:r>
        <w:rPr>
          <w:rFonts w:ascii="Times New Roman" w:hAnsi="Times New Roman"/>
          <w:sz w:val="24"/>
          <w:szCs w:val="24"/>
          <w:lang w:eastAsia="uk-UA"/>
        </w:rPr>
        <w:t>Приймати обгрунтовані управлінські рішення, що спрямовані на підвищення  якості освіти та освітньої діяльності;</w:t>
      </w:r>
    </w:p>
    <w:p w:rsidR="00D746EF" w:rsidRDefault="00D746EF" w:rsidP="00D746EF">
      <w:pPr>
        <w:pStyle w:val="a7"/>
        <w:numPr>
          <w:ilvl w:val="0"/>
          <w:numId w:val="33"/>
        </w:numPr>
        <w:spacing w:line="276" w:lineRule="auto"/>
        <w:jc w:val="both"/>
        <w:rPr>
          <w:rFonts w:ascii="Times New Roman" w:hAnsi="Times New Roman"/>
          <w:sz w:val="24"/>
          <w:szCs w:val="24"/>
          <w:lang w:eastAsia="uk-UA"/>
        </w:rPr>
      </w:pPr>
      <w:r>
        <w:rPr>
          <w:rFonts w:ascii="Times New Roman" w:hAnsi="Times New Roman"/>
          <w:sz w:val="24"/>
          <w:szCs w:val="24"/>
          <w:lang w:eastAsia="uk-UA"/>
        </w:rPr>
        <w:t>Постійно вдосконалювати освітнє середовище, систему оцінювання  учнів, педагогічну діяльність, управлінські процеси закладу освіти;</w:t>
      </w:r>
    </w:p>
    <w:p w:rsidR="00D746EF" w:rsidRPr="00637D4C" w:rsidRDefault="00D746EF" w:rsidP="00D746EF">
      <w:pPr>
        <w:pStyle w:val="a7"/>
        <w:numPr>
          <w:ilvl w:val="0"/>
          <w:numId w:val="33"/>
        </w:numPr>
        <w:spacing w:line="276" w:lineRule="auto"/>
        <w:jc w:val="both"/>
        <w:rPr>
          <w:rFonts w:ascii="Times New Roman" w:hAnsi="Times New Roman"/>
          <w:sz w:val="24"/>
          <w:szCs w:val="24"/>
          <w:lang w:eastAsia="uk-UA"/>
        </w:rPr>
      </w:pPr>
      <w:r>
        <w:rPr>
          <w:rFonts w:ascii="Times New Roman" w:hAnsi="Times New Roman"/>
          <w:sz w:val="24"/>
          <w:szCs w:val="24"/>
          <w:lang w:eastAsia="uk-UA"/>
        </w:rPr>
        <w:t>Забезпечити прозорість діяльності закладу і готовність до змін в інтересах учасників освітнього процесу.</w:t>
      </w:r>
    </w:p>
    <w:p w:rsidR="00D746EF" w:rsidRDefault="00D746EF" w:rsidP="00D746EF">
      <w:pPr>
        <w:pStyle w:val="a7"/>
        <w:jc w:val="center"/>
        <w:rPr>
          <w:rFonts w:ascii="Times New Roman" w:hAnsi="Times New Roman"/>
          <w:b/>
          <w:sz w:val="24"/>
          <w:szCs w:val="24"/>
          <w:lang w:eastAsia="uk-UA"/>
        </w:rPr>
      </w:pPr>
    </w:p>
    <w:p w:rsidR="00D746EF" w:rsidRDefault="00D746EF" w:rsidP="00D746EF">
      <w:pPr>
        <w:pStyle w:val="a7"/>
        <w:spacing w:line="276" w:lineRule="auto"/>
        <w:ind w:firstLine="708"/>
        <w:jc w:val="both"/>
        <w:rPr>
          <w:rFonts w:ascii="Times New Roman" w:hAnsi="Times New Roman"/>
          <w:sz w:val="24"/>
          <w:szCs w:val="24"/>
        </w:rPr>
      </w:pPr>
      <w:r>
        <w:rPr>
          <w:rFonts w:ascii="Times New Roman" w:hAnsi="Times New Roman"/>
          <w:iCs/>
          <w:sz w:val="24"/>
          <w:szCs w:val="24"/>
        </w:rPr>
        <w:t xml:space="preserve"> </w:t>
      </w:r>
      <w:r w:rsidRPr="00EE0D62">
        <w:rPr>
          <w:rFonts w:ascii="Times New Roman" w:hAnsi="Times New Roman"/>
          <w:iCs/>
          <w:sz w:val="24"/>
          <w:szCs w:val="24"/>
        </w:rPr>
        <w:t xml:space="preserve">Закон України «Про освіту» визначає якість освіти як «відповідність результатів навчання вимогам, встановленим законодавством, відповідним стандартом освіти та/або договором про надання освітніх послуг», а якість освітньої діяльності – як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 </w:t>
      </w:r>
      <w:r w:rsidRPr="00EE0D62">
        <w:rPr>
          <w:rFonts w:ascii="Times New Roman" w:hAnsi="Times New Roman"/>
          <w:sz w:val="24"/>
          <w:szCs w:val="24"/>
        </w:rPr>
        <w:t>Отже, якість освіти розглядається у нерозривній єдності якості процесу</w:t>
      </w:r>
      <w:r>
        <w:rPr>
          <w:rFonts w:ascii="Times New Roman" w:hAnsi="Times New Roman"/>
          <w:sz w:val="24"/>
          <w:szCs w:val="24"/>
        </w:rPr>
        <w:t xml:space="preserve"> і якості результату.</w:t>
      </w:r>
    </w:p>
    <w:p w:rsidR="00D746EF" w:rsidRDefault="00D746EF" w:rsidP="00D746EF">
      <w:pPr>
        <w:pStyle w:val="a7"/>
        <w:spacing w:line="276" w:lineRule="auto"/>
        <w:ind w:firstLine="708"/>
        <w:jc w:val="both"/>
        <w:rPr>
          <w:rFonts w:ascii="Times New Roman" w:hAnsi="Times New Roman"/>
          <w:sz w:val="24"/>
          <w:szCs w:val="24"/>
        </w:rPr>
      </w:pPr>
      <w:r>
        <w:rPr>
          <w:rFonts w:ascii="Times New Roman" w:hAnsi="Times New Roman"/>
          <w:sz w:val="24"/>
          <w:szCs w:val="24"/>
        </w:rPr>
        <w:t>Запровадження внутрішньої системи забезпечення якості освіти – стратегічне рішення закладу, яке покликане допомогти поліпшити її загальну дієвість та забезпечити міцну основу для ініціатив щодо її ефективного та сталого розвитку.</w:t>
      </w:r>
    </w:p>
    <w:p w:rsidR="00D746EF" w:rsidRPr="00BB746A" w:rsidRDefault="00D746EF" w:rsidP="00D746EF">
      <w:pPr>
        <w:pStyle w:val="a7"/>
        <w:spacing w:line="276" w:lineRule="auto"/>
        <w:jc w:val="both"/>
        <w:rPr>
          <w:rFonts w:ascii="Times New Roman" w:hAnsi="Times New Roman"/>
          <w:b/>
          <w:sz w:val="24"/>
          <w:szCs w:val="24"/>
          <w:lang w:eastAsia="uk-UA"/>
        </w:rPr>
      </w:pPr>
      <w:r>
        <w:rPr>
          <w:rFonts w:ascii="Times New Roman" w:hAnsi="Times New Roman"/>
          <w:b/>
          <w:sz w:val="24"/>
          <w:szCs w:val="24"/>
          <w:lang w:eastAsia="uk-UA"/>
        </w:rPr>
        <w:t xml:space="preserve"> </w:t>
      </w:r>
    </w:p>
    <w:p w:rsidR="00D746EF" w:rsidRPr="00E90C21" w:rsidRDefault="00D746EF" w:rsidP="00D746EF">
      <w:pPr>
        <w:pStyle w:val="a7"/>
        <w:spacing w:line="276" w:lineRule="auto"/>
        <w:ind w:firstLine="708"/>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 </w:t>
      </w:r>
      <w:r w:rsidRPr="00E90C21">
        <w:rPr>
          <w:rFonts w:ascii="Times New Roman" w:eastAsia="Times New Roman" w:hAnsi="Times New Roman"/>
          <w:sz w:val="24"/>
          <w:szCs w:val="24"/>
          <w:lang w:eastAsia="ru-RU"/>
        </w:rPr>
        <w:t xml:space="preserve"> Положення про внутрішню систему забезпечення якості освіти в </w:t>
      </w:r>
      <w:r>
        <w:rPr>
          <w:rFonts w:ascii="Times New Roman" w:eastAsia="Times New Roman" w:hAnsi="Times New Roman"/>
          <w:sz w:val="24"/>
          <w:szCs w:val="24"/>
          <w:lang w:eastAsia="ru-RU"/>
        </w:rPr>
        <w:t xml:space="preserve">  закладі</w:t>
      </w:r>
      <w:r w:rsidRPr="00E90C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розробляється  відповідно до</w:t>
      </w:r>
      <w:r w:rsidRPr="00E90C21">
        <w:rPr>
          <w:rFonts w:ascii="Times New Roman" w:eastAsia="Times New Roman" w:hAnsi="Times New Roman"/>
          <w:sz w:val="24"/>
          <w:szCs w:val="24"/>
          <w:lang w:eastAsia="uk-UA"/>
        </w:rPr>
        <w:t xml:space="preserve"> законів України «Про освіту», «Про повну загальну середню освіту»; </w:t>
      </w:r>
      <w:r>
        <w:rPr>
          <w:rFonts w:ascii="Times New Roman" w:eastAsia="Times New Roman" w:hAnsi="Times New Roman"/>
          <w:sz w:val="24"/>
          <w:szCs w:val="24"/>
          <w:lang w:eastAsia="uk-UA"/>
        </w:rPr>
        <w:t xml:space="preserve"> </w:t>
      </w:r>
      <w:r w:rsidRPr="00E90C21">
        <w:rPr>
          <w:rFonts w:ascii="Times New Roman" w:eastAsia="Times New Roman" w:hAnsi="Times New Roman"/>
          <w:sz w:val="24"/>
          <w:szCs w:val="24"/>
          <w:lang w:eastAsia="uk-UA"/>
        </w:rPr>
        <w:t xml:space="preserve"> наказу Міністерства освіти і науки України від 09 січня 2019 року №</w:t>
      </w:r>
      <w:r>
        <w:rPr>
          <w:rFonts w:ascii="Times New Roman" w:eastAsia="Times New Roman" w:hAnsi="Times New Roman"/>
          <w:sz w:val="24"/>
          <w:szCs w:val="24"/>
          <w:lang w:eastAsia="uk-UA"/>
        </w:rPr>
        <w:t xml:space="preserve"> </w:t>
      </w:r>
      <w:r w:rsidRPr="00E90C21">
        <w:rPr>
          <w:rFonts w:ascii="Times New Roman" w:eastAsia="Times New Roman" w:hAnsi="Times New Roman"/>
          <w:sz w:val="24"/>
          <w:szCs w:val="24"/>
          <w:lang w:eastAsia="uk-UA"/>
        </w:rPr>
        <w:t>17 «Про затвердження Порядку проведення інституційного аудиту закладів загальної середньої освіти» тощо.</w:t>
      </w:r>
    </w:p>
    <w:p w:rsidR="00D746EF" w:rsidRPr="00E90C21" w:rsidRDefault="00D746EF" w:rsidP="00D746EF">
      <w:pPr>
        <w:pStyle w:val="a7"/>
        <w:spacing w:line="276" w:lineRule="auto"/>
        <w:ind w:firstLine="708"/>
        <w:jc w:val="both"/>
        <w:rPr>
          <w:rFonts w:ascii="Times New Roman" w:eastAsia="Times New Roman" w:hAnsi="Times New Roman"/>
          <w:sz w:val="24"/>
          <w:szCs w:val="24"/>
          <w:lang w:eastAsia="uk-UA"/>
        </w:rPr>
      </w:pPr>
      <w:r w:rsidRPr="00E90C21">
        <w:rPr>
          <w:rFonts w:ascii="Times New Roman" w:eastAsia="Times New Roman" w:hAnsi="Times New Roman"/>
          <w:sz w:val="24"/>
          <w:szCs w:val="24"/>
          <w:lang w:eastAsia="uk-UA"/>
        </w:rPr>
        <w:t>Внутрішня система з</w:t>
      </w:r>
      <w:r>
        <w:rPr>
          <w:rFonts w:ascii="Times New Roman" w:eastAsia="Times New Roman" w:hAnsi="Times New Roman"/>
          <w:sz w:val="24"/>
          <w:szCs w:val="24"/>
          <w:lang w:eastAsia="uk-UA"/>
        </w:rPr>
        <w:t>абезпечення якості освіти в закладі освіти</w:t>
      </w:r>
      <w:r w:rsidRPr="00E90C21">
        <w:rPr>
          <w:rFonts w:ascii="Times New Roman" w:eastAsia="Times New Roman" w:hAnsi="Times New Roman"/>
          <w:sz w:val="24"/>
          <w:szCs w:val="24"/>
          <w:lang w:eastAsia="uk-UA"/>
        </w:rPr>
        <w:t xml:space="preserve"> розбудовується на виконання статті</w:t>
      </w:r>
      <w:r>
        <w:rPr>
          <w:rFonts w:ascii="Times New Roman" w:eastAsia="Times New Roman" w:hAnsi="Times New Roman"/>
          <w:sz w:val="24"/>
          <w:szCs w:val="24"/>
          <w:lang w:eastAsia="uk-UA"/>
        </w:rPr>
        <w:t xml:space="preserve"> </w:t>
      </w:r>
      <w:r w:rsidRPr="00E90C21">
        <w:rPr>
          <w:rFonts w:ascii="Times New Roman" w:eastAsia="Times New Roman" w:hAnsi="Times New Roman"/>
          <w:sz w:val="24"/>
          <w:szCs w:val="24"/>
          <w:lang w:eastAsia="uk-UA"/>
        </w:rPr>
        <w:t>41 Закону України «Про освіту» для спрямування та контролю діяльності закладу щодо забезпечення якості освіти.</w:t>
      </w:r>
    </w:p>
    <w:p w:rsidR="00D746EF" w:rsidRPr="00133E6F" w:rsidRDefault="00D746EF" w:rsidP="00D746EF">
      <w:pPr>
        <w:pStyle w:val="a7"/>
        <w:spacing w:line="276" w:lineRule="auto"/>
        <w:ind w:firstLine="360"/>
        <w:rPr>
          <w:rFonts w:ascii="Times New Roman" w:hAnsi="Times New Roman"/>
          <w:sz w:val="24"/>
          <w:szCs w:val="24"/>
          <w:lang w:eastAsia="uk-UA"/>
        </w:rPr>
      </w:pPr>
      <w:r w:rsidRPr="00133E6F">
        <w:rPr>
          <w:rFonts w:ascii="Times New Roman" w:hAnsi="Times New Roman"/>
          <w:sz w:val="24"/>
          <w:szCs w:val="24"/>
          <w:lang w:eastAsia="uk-UA"/>
        </w:rPr>
        <w:lastRenderedPageBreak/>
        <w:t xml:space="preserve">Процес створення та реалізації внутрішньої системи забезпечення якості освіти </w:t>
      </w:r>
      <w:r>
        <w:rPr>
          <w:rFonts w:ascii="Times New Roman" w:hAnsi="Times New Roman"/>
          <w:sz w:val="24"/>
          <w:szCs w:val="24"/>
          <w:lang w:eastAsia="uk-UA"/>
        </w:rPr>
        <w:t xml:space="preserve">  закладу освіти </w:t>
      </w:r>
      <w:r w:rsidRPr="00133E6F">
        <w:rPr>
          <w:rFonts w:ascii="Times New Roman" w:hAnsi="Times New Roman"/>
          <w:sz w:val="24"/>
          <w:szCs w:val="24"/>
          <w:lang w:eastAsia="uk-UA"/>
        </w:rPr>
        <w:t>базується на таких</w:t>
      </w:r>
      <w:r w:rsidRPr="00133E6F">
        <w:rPr>
          <w:rFonts w:ascii="Times New Roman" w:hAnsi="Times New Roman"/>
          <w:b/>
          <w:sz w:val="24"/>
          <w:szCs w:val="24"/>
          <w:lang w:eastAsia="uk-UA"/>
        </w:rPr>
        <w:t xml:space="preserve"> принципах</w:t>
      </w:r>
      <w:r w:rsidRPr="00133E6F">
        <w:rPr>
          <w:rFonts w:ascii="Times New Roman" w:hAnsi="Times New Roman"/>
          <w:sz w:val="24"/>
          <w:szCs w:val="24"/>
          <w:lang w:eastAsia="uk-UA"/>
        </w:rPr>
        <w:t>:</w:t>
      </w:r>
    </w:p>
    <w:p w:rsidR="00D746EF" w:rsidRPr="00133E6F" w:rsidRDefault="00D746EF" w:rsidP="00D746EF">
      <w:pPr>
        <w:pStyle w:val="a7"/>
        <w:numPr>
          <w:ilvl w:val="0"/>
          <w:numId w:val="7"/>
        </w:numPr>
        <w:spacing w:line="276" w:lineRule="auto"/>
        <w:rPr>
          <w:rFonts w:ascii="Times New Roman" w:hAnsi="Times New Roman"/>
          <w:sz w:val="24"/>
          <w:szCs w:val="24"/>
          <w:lang w:eastAsia="uk-UA"/>
        </w:rPr>
      </w:pPr>
      <w:r w:rsidRPr="00133E6F">
        <w:rPr>
          <w:rFonts w:ascii="Times New Roman" w:hAnsi="Times New Roman"/>
          <w:sz w:val="24"/>
          <w:szCs w:val="24"/>
          <w:lang w:eastAsia="uk-UA"/>
        </w:rPr>
        <w:t>автономія закладу освіти;</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академічна доброчесність;</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академічна свобода;</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гнучкість та адаптивність системи освітньої діяльності;</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гуманізм;</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забезпечення якості освіти та якості освітньої діяльності;</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забезпечення рівного доступу до освіти без дискримінації за будь-якими ознаками, зокрема й за ознакою інвалідності;</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демократизм;</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державно-громадське управління;</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доступність для кожного громадянина всіх форм і типів освітніх послуг, що надаються державою;</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людиноцентризм, дитиноцентризм;</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постійне вдосконалення освітньої діяльності;</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свобода вибору видів, форм і темпу здобуття освіти, освітньої програми, закладу освіти, інших суб’єктів освітньої діяльності;</w:t>
      </w:r>
    </w:p>
    <w:p w:rsidR="00D746EF" w:rsidRPr="00E90C21" w:rsidRDefault="00D746EF" w:rsidP="00D746EF">
      <w:pPr>
        <w:pStyle w:val="a7"/>
        <w:numPr>
          <w:ilvl w:val="0"/>
          <w:numId w:val="7"/>
        </w:numPr>
        <w:spacing w:line="276" w:lineRule="auto"/>
        <w:jc w:val="both"/>
        <w:rPr>
          <w:rFonts w:ascii="Times New Roman" w:hAnsi="Times New Roman"/>
          <w:sz w:val="24"/>
          <w:szCs w:val="24"/>
          <w:lang w:eastAsia="uk-UA"/>
        </w:rPr>
      </w:pPr>
      <w:r w:rsidRPr="00E90C21">
        <w:rPr>
          <w:rFonts w:ascii="Times New Roman" w:hAnsi="Times New Roman"/>
          <w:sz w:val="24"/>
          <w:szCs w:val="24"/>
          <w:lang w:eastAsia="uk-UA"/>
        </w:rPr>
        <w:t>урахування впливу зовнішніх чинників;</w:t>
      </w:r>
    </w:p>
    <w:p w:rsidR="00D746EF" w:rsidRDefault="00D746EF" w:rsidP="00D746EF">
      <w:pPr>
        <w:pStyle w:val="a7"/>
        <w:numPr>
          <w:ilvl w:val="0"/>
          <w:numId w:val="7"/>
        </w:numPr>
        <w:jc w:val="both"/>
        <w:rPr>
          <w:rFonts w:ascii="Times New Roman" w:hAnsi="Times New Roman"/>
          <w:sz w:val="24"/>
          <w:szCs w:val="24"/>
        </w:rPr>
      </w:pPr>
      <w:r w:rsidRPr="005A3C87">
        <w:rPr>
          <w:rFonts w:ascii="Times New Roman" w:hAnsi="Times New Roman"/>
          <w:sz w:val="24"/>
          <w:szCs w:val="24"/>
        </w:rPr>
        <w:t>цілісність системи управління якістю освіти.</w:t>
      </w:r>
    </w:p>
    <w:p w:rsidR="00D746EF" w:rsidRPr="005A3C87" w:rsidRDefault="00D746EF" w:rsidP="00D746EF">
      <w:pPr>
        <w:pStyle w:val="a7"/>
        <w:ind w:left="720"/>
        <w:jc w:val="both"/>
        <w:rPr>
          <w:rFonts w:ascii="Times New Roman" w:hAnsi="Times New Roman"/>
          <w:sz w:val="24"/>
          <w:szCs w:val="24"/>
        </w:rPr>
      </w:pPr>
    </w:p>
    <w:p w:rsidR="00D746EF" w:rsidRDefault="00D746EF" w:rsidP="00D746EF">
      <w:pPr>
        <w:pStyle w:val="a7"/>
        <w:spacing w:line="276" w:lineRule="auto"/>
        <w:ind w:firstLine="360"/>
        <w:jc w:val="both"/>
        <w:rPr>
          <w:rFonts w:ascii="Times New Roman" w:hAnsi="Times New Roman"/>
          <w:sz w:val="24"/>
          <w:szCs w:val="24"/>
          <w:lang w:eastAsia="uk-UA"/>
        </w:rPr>
      </w:pPr>
      <w:r w:rsidRPr="005A3C87">
        <w:rPr>
          <w:rFonts w:ascii="Times New Roman" w:hAnsi="Times New Roman"/>
          <w:sz w:val="24"/>
          <w:szCs w:val="24"/>
        </w:rPr>
        <w:t>Метою розбудови та функціонування внутрішньої системи забезпечення якості освіти</w:t>
      </w:r>
      <w:r w:rsidRPr="00DF310A">
        <w:rPr>
          <w:lang w:eastAsia="uk-UA"/>
        </w:rPr>
        <w:t xml:space="preserve"> в </w:t>
      </w:r>
      <w:r w:rsidRPr="005A3C87">
        <w:rPr>
          <w:rFonts w:ascii="Times New Roman" w:hAnsi="Times New Roman"/>
          <w:sz w:val="24"/>
          <w:szCs w:val="24"/>
          <w:lang w:eastAsia="uk-UA"/>
        </w:rPr>
        <w:t>закладі освіти є</w:t>
      </w:r>
    </w:p>
    <w:p w:rsidR="00D746EF" w:rsidRDefault="00D746EF" w:rsidP="00D746EF">
      <w:pPr>
        <w:pStyle w:val="a7"/>
        <w:spacing w:line="276" w:lineRule="auto"/>
        <w:ind w:firstLine="360"/>
        <w:jc w:val="both"/>
        <w:rPr>
          <w:rFonts w:ascii="Times New Roman" w:hAnsi="Times New Roman"/>
          <w:sz w:val="24"/>
          <w:szCs w:val="24"/>
          <w:lang w:eastAsia="uk-UA"/>
        </w:rPr>
      </w:pPr>
      <w:r w:rsidRPr="005A3C87">
        <w:rPr>
          <w:rFonts w:ascii="Times New Roman" w:hAnsi="Times New Roman"/>
          <w:sz w:val="24"/>
          <w:szCs w:val="24"/>
          <w:lang w:eastAsia="uk-UA"/>
        </w:rPr>
        <w:t xml:space="preserve"> гарантування якості освіти; </w:t>
      </w:r>
    </w:p>
    <w:p w:rsidR="00D746EF" w:rsidRDefault="00D746EF" w:rsidP="00D746EF">
      <w:pPr>
        <w:pStyle w:val="a7"/>
        <w:spacing w:line="276" w:lineRule="auto"/>
        <w:ind w:firstLine="360"/>
        <w:jc w:val="both"/>
        <w:rPr>
          <w:rFonts w:ascii="Times New Roman" w:hAnsi="Times New Roman"/>
          <w:sz w:val="24"/>
          <w:szCs w:val="24"/>
          <w:lang w:eastAsia="uk-UA"/>
        </w:rPr>
      </w:pPr>
      <w:r w:rsidRPr="005A3C87">
        <w:rPr>
          <w:rFonts w:ascii="Times New Roman" w:hAnsi="Times New Roman"/>
          <w:sz w:val="24"/>
          <w:szCs w:val="24"/>
          <w:lang w:eastAsia="uk-UA"/>
        </w:rPr>
        <w:t xml:space="preserve">формування довіри громади до закладу; </w:t>
      </w:r>
    </w:p>
    <w:p w:rsidR="00D746EF" w:rsidRPr="005A3C87" w:rsidRDefault="00D746EF" w:rsidP="00D746EF">
      <w:pPr>
        <w:pStyle w:val="a7"/>
        <w:spacing w:line="276" w:lineRule="auto"/>
        <w:ind w:firstLine="360"/>
        <w:jc w:val="both"/>
        <w:rPr>
          <w:rFonts w:ascii="Times New Roman" w:hAnsi="Times New Roman"/>
          <w:sz w:val="24"/>
          <w:szCs w:val="24"/>
          <w:lang w:eastAsia="uk-UA"/>
        </w:rPr>
      </w:pPr>
      <w:r w:rsidRPr="005A3C87">
        <w:rPr>
          <w:rFonts w:ascii="Times New Roman" w:hAnsi="Times New Roman"/>
          <w:sz w:val="24"/>
          <w:szCs w:val="24"/>
          <w:lang w:eastAsia="uk-UA"/>
        </w:rPr>
        <w:t>постійне й послідовне підвищення якості освіти.</w:t>
      </w:r>
    </w:p>
    <w:p w:rsidR="00D746EF" w:rsidRDefault="00D746EF" w:rsidP="00D746EF">
      <w:pPr>
        <w:pStyle w:val="a7"/>
        <w:spacing w:line="276" w:lineRule="auto"/>
        <w:ind w:firstLine="360"/>
        <w:jc w:val="both"/>
        <w:rPr>
          <w:rFonts w:ascii="Times New Roman" w:hAnsi="Times New Roman"/>
          <w:i/>
          <w:sz w:val="24"/>
          <w:szCs w:val="24"/>
          <w:lang w:eastAsia="uk-UA"/>
        </w:rPr>
      </w:pPr>
      <w:r w:rsidRPr="004C2DB2">
        <w:rPr>
          <w:rFonts w:ascii="Times New Roman" w:hAnsi="Times New Roman"/>
          <w:b/>
          <w:i/>
          <w:sz w:val="24"/>
          <w:szCs w:val="24"/>
          <w:lang w:eastAsia="uk-UA"/>
        </w:rPr>
        <w:t xml:space="preserve">Відповідальність </w:t>
      </w:r>
      <w:r w:rsidRPr="004C2DB2">
        <w:rPr>
          <w:rFonts w:ascii="Times New Roman" w:hAnsi="Times New Roman"/>
          <w:i/>
          <w:sz w:val="24"/>
          <w:szCs w:val="24"/>
          <w:lang w:eastAsia="uk-UA"/>
        </w:rPr>
        <w:t xml:space="preserve">за впровадження  </w:t>
      </w:r>
      <w:r w:rsidRPr="004C2DB2">
        <w:rPr>
          <w:rFonts w:ascii="Times New Roman" w:hAnsi="Times New Roman"/>
          <w:i/>
          <w:sz w:val="24"/>
          <w:szCs w:val="24"/>
        </w:rPr>
        <w:t>внутрішньої системи забезпечення якості освіти</w:t>
      </w:r>
      <w:r w:rsidRPr="004C2DB2">
        <w:rPr>
          <w:rFonts w:ascii="Times New Roman" w:hAnsi="Times New Roman"/>
          <w:i/>
          <w:sz w:val="24"/>
          <w:szCs w:val="24"/>
          <w:lang w:eastAsia="uk-UA"/>
        </w:rPr>
        <w:t xml:space="preserve"> в закладі освіти покладається на його директора.</w:t>
      </w:r>
    </w:p>
    <w:p w:rsidR="00D746EF" w:rsidRPr="00754C11" w:rsidRDefault="00D746EF" w:rsidP="00D746EF">
      <w:pPr>
        <w:pStyle w:val="a7"/>
        <w:spacing w:line="276" w:lineRule="auto"/>
        <w:ind w:firstLine="360"/>
        <w:jc w:val="both"/>
        <w:rPr>
          <w:rFonts w:ascii="Times New Roman" w:hAnsi="Times New Roman"/>
          <w:b/>
          <w:sz w:val="24"/>
          <w:szCs w:val="24"/>
          <w:lang w:eastAsia="uk-UA"/>
        </w:rPr>
      </w:pPr>
      <w:r>
        <w:rPr>
          <w:rFonts w:ascii="Times New Roman" w:hAnsi="Times New Roman"/>
          <w:i/>
          <w:sz w:val="24"/>
          <w:szCs w:val="24"/>
          <w:lang w:eastAsia="uk-UA"/>
        </w:rPr>
        <w:t xml:space="preserve"> </w:t>
      </w:r>
      <w:r>
        <w:rPr>
          <w:rFonts w:ascii="Times New Roman" w:hAnsi="Times New Roman"/>
          <w:b/>
          <w:sz w:val="24"/>
          <w:szCs w:val="24"/>
          <w:lang w:eastAsia="uk-UA"/>
        </w:rPr>
        <w:t xml:space="preserve">                </w:t>
      </w:r>
      <w:r w:rsidRPr="00754C11">
        <w:rPr>
          <w:rFonts w:ascii="Times New Roman" w:hAnsi="Times New Roman"/>
          <w:b/>
          <w:sz w:val="24"/>
          <w:szCs w:val="24"/>
          <w:lang w:eastAsia="uk-UA"/>
        </w:rPr>
        <w:t>Структура внутрішньої системи забезпечення якості освіти.</w:t>
      </w:r>
    </w:p>
    <w:p w:rsidR="00D746EF" w:rsidRPr="00754C11" w:rsidRDefault="00D746EF" w:rsidP="00D746EF">
      <w:pPr>
        <w:pStyle w:val="a7"/>
        <w:spacing w:line="276" w:lineRule="auto"/>
        <w:jc w:val="center"/>
        <w:rPr>
          <w:rFonts w:ascii="Times New Roman" w:hAnsi="Times New Roman"/>
          <w:i/>
          <w:sz w:val="24"/>
          <w:szCs w:val="24"/>
          <w:lang w:eastAsia="uk-UA"/>
        </w:rPr>
      </w:pPr>
      <w:r w:rsidRPr="00754C11">
        <w:rPr>
          <w:rFonts w:ascii="Times New Roman" w:hAnsi="Times New Roman"/>
          <w:i/>
          <w:sz w:val="24"/>
          <w:szCs w:val="24"/>
          <w:lang w:eastAsia="uk-UA"/>
        </w:rPr>
        <w:t>Складовими системи забезпечення якості освіти в закладі освіти є:</w:t>
      </w:r>
    </w:p>
    <w:p w:rsidR="00D746EF" w:rsidRPr="00754C11"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політика і процедури внутрішньої системи забезпечення якості освіти;</w:t>
      </w:r>
    </w:p>
    <w:p w:rsidR="00D746EF" w:rsidRPr="00754C11"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система й механізми забезпечення академічної доброчесності в закладі освіти;</w:t>
      </w:r>
    </w:p>
    <w:p w:rsidR="00D746EF" w:rsidRPr="00754C11"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критерії, правила і процедури оцінювання здобувачів освіти;</w:t>
      </w:r>
    </w:p>
    <w:p w:rsidR="00D746EF" w:rsidRPr="00754C11"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критерії, правила і процедури оцінювання педагогічної діяльності педагогічних працівників;</w:t>
      </w:r>
    </w:p>
    <w:p w:rsidR="00D746EF" w:rsidRPr="00754C11"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критерії, правила і процедури оцінювання управлінської діяльності керівних працівників закладу освіти;</w:t>
      </w:r>
    </w:p>
    <w:p w:rsidR="00D746EF" w:rsidRDefault="00D746EF" w:rsidP="00D746EF">
      <w:pPr>
        <w:pStyle w:val="a7"/>
        <w:numPr>
          <w:ilvl w:val="0"/>
          <w:numId w:val="8"/>
        </w:numPr>
        <w:spacing w:line="276" w:lineRule="auto"/>
        <w:rPr>
          <w:rFonts w:ascii="Times New Roman" w:hAnsi="Times New Roman"/>
          <w:sz w:val="24"/>
          <w:szCs w:val="24"/>
          <w:lang w:eastAsia="uk-UA"/>
        </w:rPr>
      </w:pPr>
      <w:r w:rsidRPr="00754C11">
        <w:rPr>
          <w:rFonts w:ascii="Times New Roman" w:hAnsi="Times New Roman"/>
          <w:sz w:val="24"/>
          <w:szCs w:val="24"/>
          <w:lang w:eastAsia="uk-UA"/>
        </w:rPr>
        <w:t>механізми реалізації внутрішньої системи забезпечення якості освіти.</w:t>
      </w:r>
    </w:p>
    <w:p w:rsidR="00D746EF" w:rsidRPr="00754C11" w:rsidRDefault="00D746EF" w:rsidP="00D746EF">
      <w:pPr>
        <w:pStyle w:val="a7"/>
        <w:spacing w:line="276" w:lineRule="auto"/>
        <w:ind w:left="720"/>
        <w:rPr>
          <w:rFonts w:ascii="Times New Roman" w:hAnsi="Times New Roman"/>
          <w:sz w:val="24"/>
          <w:szCs w:val="24"/>
          <w:lang w:eastAsia="uk-UA"/>
        </w:rPr>
      </w:pPr>
    </w:p>
    <w:p w:rsidR="00D746EF" w:rsidRPr="00A6065D" w:rsidRDefault="00D746EF" w:rsidP="00D746EF">
      <w:pPr>
        <w:pStyle w:val="a7"/>
        <w:spacing w:line="276" w:lineRule="auto"/>
        <w:jc w:val="center"/>
        <w:rPr>
          <w:rFonts w:ascii="Times New Roman" w:hAnsi="Times New Roman"/>
          <w:b/>
          <w:sz w:val="24"/>
          <w:szCs w:val="24"/>
          <w:lang w:eastAsia="uk-UA"/>
        </w:rPr>
      </w:pPr>
      <w:r w:rsidRPr="00A6065D">
        <w:rPr>
          <w:rFonts w:ascii="Times New Roman" w:hAnsi="Times New Roman"/>
          <w:b/>
          <w:sz w:val="24"/>
          <w:szCs w:val="24"/>
          <w:lang w:eastAsia="uk-UA"/>
        </w:rPr>
        <w:t>Політика та процедури забезпечення</w:t>
      </w:r>
      <w:r>
        <w:rPr>
          <w:rFonts w:ascii="Times New Roman" w:hAnsi="Times New Roman"/>
          <w:b/>
          <w:sz w:val="24"/>
          <w:szCs w:val="24"/>
          <w:lang w:eastAsia="uk-UA"/>
        </w:rPr>
        <w:t xml:space="preserve"> </w:t>
      </w:r>
      <w:r w:rsidRPr="00A6065D">
        <w:rPr>
          <w:rFonts w:ascii="Times New Roman" w:hAnsi="Times New Roman"/>
          <w:b/>
          <w:sz w:val="24"/>
          <w:szCs w:val="24"/>
          <w:lang w:eastAsia="uk-UA"/>
        </w:rPr>
        <w:t>внутрішньої системи забезпечення якості освіти</w:t>
      </w:r>
    </w:p>
    <w:p w:rsidR="00D746EF" w:rsidRPr="00874A22" w:rsidRDefault="00D746EF" w:rsidP="00D746EF">
      <w:pPr>
        <w:pStyle w:val="a7"/>
        <w:spacing w:line="276" w:lineRule="auto"/>
        <w:jc w:val="both"/>
        <w:rPr>
          <w:rFonts w:ascii="Times New Roman" w:hAnsi="Times New Roman"/>
          <w:i/>
          <w:sz w:val="24"/>
          <w:szCs w:val="24"/>
          <w:lang w:eastAsia="uk-UA"/>
        </w:rPr>
      </w:pPr>
      <w:r w:rsidRPr="00874A22">
        <w:rPr>
          <w:rFonts w:ascii="Times New Roman" w:hAnsi="Times New Roman"/>
          <w:i/>
          <w:sz w:val="24"/>
          <w:szCs w:val="24"/>
          <w:lang w:eastAsia="uk-UA"/>
        </w:rPr>
        <w:t>Політика внутрішньої системи забезпечення якості освіти спрямована на:</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74A22">
        <w:rPr>
          <w:rFonts w:ascii="Times New Roman" w:hAnsi="Times New Roman"/>
          <w:sz w:val="24"/>
          <w:szCs w:val="24"/>
          <w:lang w:eastAsia="uk-UA"/>
        </w:rPr>
        <w:t>1.</w:t>
      </w:r>
      <w:r>
        <w:rPr>
          <w:rFonts w:ascii="Times New Roman" w:hAnsi="Times New Roman"/>
          <w:sz w:val="24"/>
          <w:szCs w:val="24"/>
          <w:lang w:eastAsia="uk-UA"/>
        </w:rPr>
        <w:t>С</w:t>
      </w:r>
      <w:r w:rsidRPr="00874A22">
        <w:rPr>
          <w:rFonts w:ascii="Times New Roman" w:hAnsi="Times New Roman"/>
          <w:sz w:val="24"/>
          <w:szCs w:val="24"/>
          <w:lang w:eastAsia="uk-UA"/>
        </w:rPr>
        <w:t>творення системи й механізмів забезпечення академічної доброчесності;</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74A22">
        <w:rPr>
          <w:rFonts w:ascii="Times New Roman" w:hAnsi="Times New Roman"/>
          <w:sz w:val="24"/>
          <w:szCs w:val="24"/>
          <w:lang w:eastAsia="uk-UA"/>
        </w:rPr>
        <w:t>2.</w:t>
      </w:r>
      <w:r>
        <w:rPr>
          <w:rFonts w:ascii="Times New Roman" w:hAnsi="Times New Roman"/>
          <w:sz w:val="24"/>
          <w:szCs w:val="24"/>
          <w:lang w:eastAsia="uk-UA"/>
        </w:rPr>
        <w:t>З</w:t>
      </w:r>
      <w:r w:rsidRPr="00874A22">
        <w:rPr>
          <w:rFonts w:ascii="Times New Roman" w:hAnsi="Times New Roman"/>
          <w:sz w:val="24"/>
          <w:szCs w:val="24"/>
          <w:lang w:eastAsia="uk-UA"/>
        </w:rPr>
        <w:t>абезпечення наявності інформаційних систем для ефективного управління закладом освіти;</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lastRenderedPageBreak/>
        <w:t>3.З</w:t>
      </w:r>
      <w:r w:rsidRPr="00874A22">
        <w:rPr>
          <w:rFonts w:ascii="Times New Roman" w:hAnsi="Times New Roman"/>
          <w:sz w:val="24"/>
          <w:szCs w:val="24"/>
          <w:lang w:eastAsia="uk-UA"/>
        </w:rPr>
        <w:t>абезпечення наявності необхідних ресурсів у закладі освіти для організації освітнього процесу;</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74A22">
        <w:rPr>
          <w:rFonts w:ascii="Times New Roman" w:hAnsi="Times New Roman"/>
          <w:sz w:val="24"/>
          <w:szCs w:val="24"/>
          <w:lang w:eastAsia="uk-UA"/>
        </w:rPr>
        <w:t>4.</w:t>
      </w:r>
      <w:r>
        <w:rPr>
          <w:rFonts w:ascii="Times New Roman" w:hAnsi="Times New Roman"/>
          <w:sz w:val="24"/>
          <w:szCs w:val="24"/>
          <w:lang w:eastAsia="uk-UA"/>
        </w:rPr>
        <w:t>С</w:t>
      </w:r>
      <w:r w:rsidRPr="00874A22">
        <w:rPr>
          <w:rFonts w:ascii="Times New Roman" w:hAnsi="Times New Roman"/>
          <w:sz w:val="24"/>
          <w:szCs w:val="24"/>
          <w:lang w:eastAsia="uk-UA"/>
        </w:rPr>
        <w:t>творення в закладі освіти інклюзивного освітнього середовища;</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74A22">
        <w:rPr>
          <w:rFonts w:ascii="Times New Roman" w:hAnsi="Times New Roman"/>
          <w:sz w:val="24"/>
          <w:szCs w:val="24"/>
          <w:lang w:eastAsia="uk-UA"/>
        </w:rPr>
        <w:t>5.</w:t>
      </w:r>
      <w:r>
        <w:rPr>
          <w:rFonts w:ascii="Times New Roman" w:hAnsi="Times New Roman"/>
          <w:sz w:val="24"/>
          <w:szCs w:val="24"/>
          <w:lang w:eastAsia="uk-UA"/>
        </w:rPr>
        <w:t>З</w:t>
      </w:r>
      <w:r w:rsidRPr="00874A22">
        <w:rPr>
          <w:rFonts w:ascii="Times New Roman" w:hAnsi="Times New Roman"/>
          <w:sz w:val="24"/>
          <w:szCs w:val="24"/>
          <w:lang w:eastAsia="uk-UA"/>
        </w:rPr>
        <w:t>апобігання та протидію булінгу (цькуванню);</w:t>
      </w:r>
    </w:p>
    <w:p w:rsidR="00D746EF" w:rsidRPr="00874A22"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874A22">
        <w:rPr>
          <w:rFonts w:ascii="Times New Roman" w:hAnsi="Times New Roman"/>
          <w:sz w:val="24"/>
          <w:szCs w:val="24"/>
          <w:lang w:eastAsia="uk-UA"/>
        </w:rPr>
        <w:t>6.</w:t>
      </w:r>
      <w:r>
        <w:rPr>
          <w:rFonts w:ascii="Times New Roman" w:hAnsi="Times New Roman"/>
          <w:sz w:val="24"/>
          <w:szCs w:val="24"/>
          <w:lang w:eastAsia="uk-UA"/>
        </w:rPr>
        <w:t>З</w:t>
      </w:r>
      <w:r w:rsidRPr="00874A22">
        <w:rPr>
          <w:rFonts w:ascii="Times New Roman" w:hAnsi="Times New Roman"/>
          <w:sz w:val="24"/>
          <w:szCs w:val="24"/>
          <w:lang w:eastAsia="uk-UA"/>
        </w:rPr>
        <w:t>астосування системи внутрішнього моніторингу для відстеження й коригування результатів освітньої діяльності.</w:t>
      </w:r>
    </w:p>
    <w:p w:rsidR="00D746EF" w:rsidRDefault="00D746EF" w:rsidP="00D746EF">
      <w:pPr>
        <w:pStyle w:val="a7"/>
        <w:spacing w:line="276" w:lineRule="auto"/>
        <w:jc w:val="both"/>
        <w:rPr>
          <w:rFonts w:ascii="Times New Roman" w:hAnsi="Times New Roman"/>
          <w:bCs/>
          <w:sz w:val="24"/>
          <w:szCs w:val="24"/>
          <w:lang w:eastAsia="uk-UA"/>
        </w:rPr>
      </w:pPr>
    </w:p>
    <w:p w:rsidR="00D746EF" w:rsidRPr="00914E04" w:rsidRDefault="00D746EF" w:rsidP="00D746EF">
      <w:pPr>
        <w:pStyle w:val="a7"/>
        <w:spacing w:line="276" w:lineRule="auto"/>
        <w:jc w:val="both"/>
        <w:rPr>
          <w:rFonts w:ascii="Times New Roman" w:eastAsia="Times New Roman" w:hAnsi="Times New Roman"/>
          <w:i/>
          <w:sz w:val="24"/>
          <w:szCs w:val="24"/>
          <w:lang w:eastAsia="uk-UA"/>
        </w:rPr>
      </w:pPr>
      <w:r w:rsidRPr="00914E04">
        <w:rPr>
          <w:rFonts w:ascii="Times New Roman" w:eastAsia="Times New Roman" w:hAnsi="Times New Roman"/>
          <w:i/>
          <w:sz w:val="24"/>
          <w:szCs w:val="24"/>
          <w:lang w:eastAsia="uk-UA"/>
        </w:rPr>
        <w:t>Для ефективного управління закладу освіти має бути забезпечений наступними компонентами інформаційних систем:</w:t>
      </w:r>
    </w:p>
    <w:p w:rsidR="00D746EF" w:rsidRPr="00874A22"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сучасна мережа Інтернет;</w:t>
      </w:r>
    </w:p>
    <w:p w:rsidR="00D746EF" w:rsidRPr="00874A22"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технічне забезпечення (комп’ютерне, мультимедійне обладнання, цифрові засоби: проектор, фотокамера, проекційний екран, інтерактивна дошка тощо);</w:t>
      </w:r>
    </w:p>
    <w:p w:rsidR="00D746EF" w:rsidRPr="00874A22"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ліцензовані програмні продукти, електронні освітні ресурси;</w:t>
      </w:r>
    </w:p>
    <w:p w:rsidR="00D746EF" w:rsidRPr="00874A22"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єдиний інформаційний простір закладу (можливість спільного використання суб'єктами освіти наявних у системі електронних ресурсів);</w:t>
      </w:r>
    </w:p>
    <w:p w:rsidR="00D746EF" w:rsidRPr="00874A22"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доступ до наявних освітніх веб - ресурсів (сайт закладу освіти, платформа для дистанційної освіти, веб - сайти, блоги педагогів);</w:t>
      </w:r>
    </w:p>
    <w:p w:rsidR="00D746EF" w:rsidRDefault="00D746EF" w:rsidP="00D746EF">
      <w:pPr>
        <w:pStyle w:val="a7"/>
        <w:numPr>
          <w:ilvl w:val="0"/>
          <w:numId w:val="9"/>
        </w:numPr>
        <w:spacing w:line="276" w:lineRule="auto"/>
        <w:jc w:val="both"/>
        <w:rPr>
          <w:rFonts w:ascii="Times New Roman" w:hAnsi="Times New Roman"/>
          <w:sz w:val="24"/>
          <w:szCs w:val="24"/>
          <w:lang w:eastAsia="uk-UA"/>
        </w:rPr>
      </w:pPr>
      <w:r w:rsidRPr="00874A22">
        <w:rPr>
          <w:rFonts w:ascii="Times New Roman" w:hAnsi="Times New Roman"/>
          <w:sz w:val="24"/>
          <w:szCs w:val="24"/>
          <w:lang w:eastAsia="uk-UA"/>
        </w:rPr>
        <w:t>інформаційні ресурси навчального п</w:t>
      </w:r>
      <w:r>
        <w:rPr>
          <w:rFonts w:ascii="Times New Roman" w:hAnsi="Times New Roman"/>
          <w:sz w:val="24"/>
          <w:szCs w:val="24"/>
          <w:lang w:eastAsia="uk-UA"/>
        </w:rPr>
        <w:t>ризначення (мед</w:t>
      </w:r>
      <w:r w:rsidRPr="00874A22">
        <w:rPr>
          <w:rFonts w:ascii="Times New Roman" w:hAnsi="Times New Roman"/>
          <w:sz w:val="24"/>
          <w:szCs w:val="24"/>
          <w:lang w:eastAsia="uk-UA"/>
        </w:rPr>
        <w:t>іотека, бази даних, інформаційні системи, програмне забезпечення, засоби зв'язку, комп'ютерні й телекомунікаційні мережі, радіо - та телеканали тощо).</w:t>
      </w:r>
    </w:p>
    <w:p w:rsidR="00D746EF" w:rsidRPr="00874A22" w:rsidRDefault="00D746EF" w:rsidP="00D746EF">
      <w:pPr>
        <w:pStyle w:val="a7"/>
        <w:spacing w:line="276" w:lineRule="auto"/>
        <w:ind w:left="720"/>
        <w:jc w:val="both"/>
        <w:rPr>
          <w:rFonts w:ascii="Times New Roman" w:hAnsi="Times New Roman"/>
          <w:sz w:val="24"/>
          <w:szCs w:val="24"/>
          <w:lang w:eastAsia="uk-UA"/>
        </w:rPr>
      </w:pPr>
    </w:p>
    <w:p w:rsidR="00D746EF" w:rsidRPr="00412139" w:rsidRDefault="00D746EF" w:rsidP="00D746EF">
      <w:pPr>
        <w:pStyle w:val="a7"/>
        <w:rPr>
          <w:rFonts w:ascii="Times New Roman" w:hAnsi="Times New Roman"/>
          <w:sz w:val="24"/>
          <w:szCs w:val="24"/>
          <w:lang w:eastAsia="uk-UA"/>
        </w:rPr>
      </w:pPr>
      <w:r w:rsidRPr="00412139">
        <w:rPr>
          <w:rFonts w:ascii="Times New Roman" w:hAnsi="Times New Roman"/>
          <w:sz w:val="24"/>
          <w:szCs w:val="24"/>
          <w:lang w:eastAsia="uk-UA"/>
        </w:rPr>
        <w:t>Забезпечення наявності необхідних ресурсів для організації освітнього процесу</w:t>
      </w:r>
    </w:p>
    <w:p w:rsidR="00D746EF" w:rsidRDefault="00D746EF" w:rsidP="00D746EF">
      <w:pPr>
        <w:pStyle w:val="a7"/>
        <w:rPr>
          <w:rFonts w:ascii="Times New Roman" w:hAnsi="Times New Roman"/>
          <w:sz w:val="24"/>
          <w:szCs w:val="24"/>
          <w:lang w:eastAsia="uk-UA"/>
        </w:rPr>
      </w:pPr>
      <w:r>
        <w:rPr>
          <w:rFonts w:ascii="Times New Roman" w:hAnsi="Times New Roman"/>
          <w:sz w:val="24"/>
          <w:szCs w:val="24"/>
          <w:lang w:eastAsia="uk-UA"/>
        </w:rPr>
        <w:t>закладу</w:t>
      </w:r>
      <w:r w:rsidRPr="00412139">
        <w:rPr>
          <w:rFonts w:ascii="Times New Roman" w:hAnsi="Times New Roman"/>
          <w:sz w:val="24"/>
          <w:szCs w:val="24"/>
          <w:lang w:eastAsia="uk-UA"/>
        </w:rPr>
        <w:t>:</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Державний стандарт загальної середньої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типові освітні програми;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статут закладу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стратегія розвитку закладу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річний</w:t>
      </w:r>
      <w:r>
        <w:rPr>
          <w:rFonts w:ascii="Times New Roman" w:hAnsi="Times New Roman"/>
          <w:sz w:val="24"/>
          <w:szCs w:val="24"/>
          <w:lang w:eastAsia="uk-UA"/>
        </w:rPr>
        <w:t xml:space="preserve"> план</w:t>
      </w:r>
      <w:r w:rsidRPr="00E32634">
        <w:rPr>
          <w:rFonts w:ascii="Times New Roman" w:hAnsi="Times New Roman"/>
          <w:sz w:val="24"/>
          <w:szCs w:val="24"/>
          <w:lang w:eastAsia="uk-UA"/>
        </w:rPr>
        <w:t xml:space="preserve"> роботи закладу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освітня програма закладу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штатний розпис закладу освіти;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календарно-тематичне планування;</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методики й технології організації освітнього процесу;</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методики роботи з дітьми з особливими освітніми потребами;</w:t>
      </w:r>
    </w:p>
    <w:p w:rsidR="00D746EF" w:rsidRPr="00E32634"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система матеріального та морального заохочення;</w:t>
      </w:r>
    </w:p>
    <w:p w:rsidR="00D746EF" w:rsidRDefault="00D746EF" w:rsidP="00D746EF">
      <w:pPr>
        <w:pStyle w:val="a7"/>
        <w:numPr>
          <w:ilvl w:val="0"/>
          <w:numId w:val="10"/>
        </w:numPr>
        <w:spacing w:line="276" w:lineRule="auto"/>
        <w:jc w:val="both"/>
        <w:rPr>
          <w:rFonts w:ascii="Times New Roman" w:hAnsi="Times New Roman"/>
          <w:sz w:val="24"/>
          <w:szCs w:val="24"/>
          <w:lang w:eastAsia="uk-UA"/>
        </w:rPr>
      </w:pPr>
      <w:r w:rsidRPr="00E32634">
        <w:rPr>
          <w:rFonts w:ascii="Times New Roman" w:hAnsi="Times New Roman"/>
          <w:sz w:val="24"/>
          <w:szCs w:val="24"/>
          <w:lang w:eastAsia="uk-UA"/>
        </w:rPr>
        <w:t>плани підвищення кваліфікації педагогічних працівників.</w:t>
      </w:r>
    </w:p>
    <w:p w:rsidR="00D746EF" w:rsidRPr="00E32634" w:rsidRDefault="00D746EF" w:rsidP="00D746EF">
      <w:pPr>
        <w:pStyle w:val="a7"/>
        <w:ind w:left="720"/>
        <w:jc w:val="both"/>
        <w:rPr>
          <w:rFonts w:ascii="Times New Roman" w:hAnsi="Times New Roman"/>
          <w:sz w:val="24"/>
          <w:szCs w:val="24"/>
          <w:lang w:eastAsia="uk-UA"/>
        </w:rPr>
      </w:pPr>
    </w:p>
    <w:p w:rsidR="00D746EF" w:rsidRDefault="00D746EF" w:rsidP="00D746EF">
      <w:pPr>
        <w:pStyle w:val="a7"/>
        <w:jc w:val="both"/>
        <w:rPr>
          <w:rFonts w:ascii="Times New Roman" w:hAnsi="Times New Roman"/>
          <w:sz w:val="24"/>
          <w:szCs w:val="24"/>
          <w:lang w:eastAsia="uk-UA"/>
        </w:rPr>
      </w:pPr>
      <w:r w:rsidRPr="00002522">
        <w:rPr>
          <w:rFonts w:ascii="Times New Roman" w:hAnsi="Times New Roman"/>
          <w:sz w:val="24"/>
          <w:szCs w:val="24"/>
          <w:lang w:eastAsia="uk-UA"/>
        </w:rPr>
        <w:t>Створення в закладі освіти інклюзивного освітнього середовища передбачає:</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 xml:space="preserve">організацію </w:t>
      </w:r>
      <w:r>
        <w:rPr>
          <w:rFonts w:ascii="Times New Roman" w:hAnsi="Times New Roman"/>
          <w:sz w:val="24"/>
          <w:szCs w:val="24"/>
          <w:lang w:eastAsia="uk-UA"/>
        </w:rPr>
        <w:t>безбар'</w:t>
      </w:r>
      <w:r w:rsidRPr="00002522">
        <w:rPr>
          <w:rFonts w:ascii="Times New Roman" w:hAnsi="Times New Roman"/>
          <w:sz w:val="24"/>
          <w:szCs w:val="24"/>
          <w:lang w:eastAsia="uk-UA"/>
        </w:rPr>
        <w:t>єрного простору (фізичну можливість і зручність потрапляння до закладу освіти, фізичну безпеку під час пересування в ньому; можливість вільного отримання інформації про заклад освіти й освітні послуги, що надаються);</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облаштування ресурсної кімнати (організація зони навчання та побутово-практичної зони);</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забезпечення медіатеки мультимедійними засобами для максимального наближення дітей до необхідних джерел інформації;</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lastRenderedPageBreak/>
        <w:t>застосування допоміжних технологій (пристрої для прослуховування, розширеної та альтернативної комунікації, принтери і дисплеї системи Брайля, інтерактивне обладнання);</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створення комплексної системи заходів із супроводу учня з особливими освітніми потребами (корекційно-розвивальні заняття із практичним психологом, учителем-логопедом, учителем-дефектологом, учителем-реабілітологом);</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розроблення індивідуальної програми розвитку);</w:t>
      </w:r>
    </w:p>
    <w:p w:rsidR="00D746EF" w:rsidRPr="00002522"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D746EF" w:rsidRDefault="00D746EF" w:rsidP="00D746EF">
      <w:pPr>
        <w:pStyle w:val="a7"/>
        <w:numPr>
          <w:ilvl w:val="0"/>
          <w:numId w:val="11"/>
        </w:numPr>
        <w:spacing w:line="276" w:lineRule="auto"/>
        <w:jc w:val="both"/>
        <w:rPr>
          <w:rFonts w:ascii="Times New Roman" w:hAnsi="Times New Roman"/>
          <w:sz w:val="24"/>
          <w:szCs w:val="24"/>
          <w:lang w:eastAsia="uk-UA"/>
        </w:rPr>
      </w:pPr>
      <w:r w:rsidRPr="00002522">
        <w:rPr>
          <w:rFonts w:ascii="Times New Roman" w:hAnsi="Times New Roman"/>
          <w:sz w:val="24"/>
          <w:szCs w:val="24"/>
          <w:lang w:eastAsia="uk-UA"/>
        </w:rPr>
        <w:t>здійснення психолого-педагогічного супроводу формування в дітей з особливими освітніми потребами почуття поваги і власної гідності, усвідомлення своєї повноцінності та значущості в суспільстві.</w:t>
      </w:r>
    </w:p>
    <w:p w:rsidR="00D746EF" w:rsidRPr="00002522" w:rsidRDefault="00D746EF" w:rsidP="00D746EF">
      <w:pPr>
        <w:pStyle w:val="a7"/>
        <w:ind w:left="720"/>
        <w:jc w:val="both"/>
        <w:rPr>
          <w:rFonts w:ascii="Times New Roman" w:hAnsi="Times New Roman"/>
          <w:sz w:val="24"/>
          <w:szCs w:val="24"/>
          <w:lang w:eastAsia="uk-UA"/>
        </w:rPr>
      </w:pPr>
    </w:p>
    <w:p w:rsidR="00D746EF" w:rsidRDefault="00D746EF" w:rsidP="00D746EF">
      <w:pPr>
        <w:pStyle w:val="a7"/>
        <w:spacing w:line="276" w:lineRule="auto"/>
        <w:rPr>
          <w:rFonts w:ascii="Times New Roman" w:hAnsi="Times New Roman"/>
          <w:sz w:val="24"/>
          <w:szCs w:val="24"/>
          <w:lang w:eastAsia="uk-UA"/>
        </w:rPr>
      </w:pPr>
      <w:r>
        <w:rPr>
          <w:rFonts w:ascii="Times New Roman" w:hAnsi="Times New Roman"/>
          <w:sz w:val="24"/>
          <w:szCs w:val="24"/>
          <w:lang w:eastAsia="uk-UA"/>
        </w:rPr>
        <w:t xml:space="preserve"> </w:t>
      </w:r>
      <w:r w:rsidRPr="0043261B">
        <w:rPr>
          <w:rFonts w:ascii="Times New Roman" w:hAnsi="Times New Roman"/>
          <w:sz w:val="24"/>
          <w:szCs w:val="24"/>
          <w:lang w:eastAsia="uk-UA"/>
        </w:rPr>
        <w:t>Запобігання і протидія булінгу (цькуванню)</w:t>
      </w:r>
      <w:r>
        <w:rPr>
          <w:rFonts w:ascii="Times New Roman" w:hAnsi="Times New Roman"/>
          <w:sz w:val="24"/>
          <w:szCs w:val="24"/>
          <w:lang w:eastAsia="uk-UA"/>
        </w:rPr>
        <w:t xml:space="preserve"> передбачає </w:t>
      </w:r>
      <w:r w:rsidRPr="0093454B">
        <w:rPr>
          <w:rFonts w:ascii="Times New Roman" w:hAnsi="Times New Roman"/>
          <w:sz w:val="24"/>
          <w:szCs w:val="24"/>
          <w:lang w:eastAsia="uk-UA"/>
        </w:rPr>
        <w:t xml:space="preserve">розроблення й оприлюднення </w:t>
      </w:r>
      <w:r>
        <w:rPr>
          <w:rFonts w:ascii="Times New Roman" w:hAnsi="Times New Roman"/>
          <w:sz w:val="24"/>
          <w:szCs w:val="24"/>
          <w:lang w:eastAsia="uk-UA"/>
        </w:rPr>
        <w:t>:</w:t>
      </w:r>
    </w:p>
    <w:p w:rsidR="00D746EF" w:rsidRDefault="00D746EF" w:rsidP="00D746EF">
      <w:pPr>
        <w:pStyle w:val="a7"/>
        <w:numPr>
          <w:ilvl w:val="0"/>
          <w:numId w:val="21"/>
        </w:numPr>
        <w:spacing w:line="276" w:lineRule="auto"/>
        <w:rPr>
          <w:rFonts w:ascii="Times New Roman" w:hAnsi="Times New Roman"/>
          <w:sz w:val="24"/>
          <w:szCs w:val="24"/>
          <w:lang w:eastAsia="uk-UA"/>
        </w:rPr>
      </w:pPr>
      <w:r w:rsidRPr="0093454B">
        <w:rPr>
          <w:rFonts w:ascii="Times New Roman" w:hAnsi="Times New Roman"/>
          <w:sz w:val="24"/>
          <w:szCs w:val="24"/>
          <w:lang w:eastAsia="uk-UA"/>
        </w:rPr>
        <w:t>правил поведінки здобувача освіти в закладі освіти;</w:t>
      </w:r>
    </w:p>
    <w:p w:rsidR="00D746EF" w:rsidRPr="0093454B" w:rsidRDefault="00D746EF" w:rsidP="00D746EF">
      <w:pPr>
        <w:pStyle w:val="a7"/>
        <w:numPr>
          <w:ilvl w:val="0"/>
          <w:numId w:val="14"/>
        </w:numPr>
        <w:spacing w:line="276" w:lineRule="auto"/>
        <w:rPr>
          <w:rFonts w:ascii="Times New Roman" w:hAnsi="Times New Roman"/>
          <w:sz w:val="24"/>
          <w:szCs w:val="24"/>
          <w:lang w:eastAsia="uk-UA"/>
        </w:rPr>
      </w:pPr>
      <w:r w:rsidRPr="0093454B">
        <w:rPr>
          <w:rFonts w:ascii="Times New Roman" w:hAnsi="Times New Roman"/>
          <w:sz w:val="24"/>
          <w:szCs w:val="24"/>
          <w:lang w:eastAsia="uk-UA"/>
        </w:rPr>
        <w:t>плану заходів, спрямованих на запобігання і протидію булінгу (цькуванню) в закладі освіти;</w:t>
      </w:r>
    </w:p>
    <w:p w:rsidR="00D746EF" w:rsidRPr="0043261B" w:rsidRDefault="00D746EF" w:rsidP="00D746EF">
      <w:pPr>
        <w:pStyle w:val="a7"/>
        <w:numPr>
          <w:ilvl w:val="0"/>
          <w:numId w:val="14"/>
        </w:numPr>
        <w:spacing w:line="276" w:lineRule="auto"/>
        <w:rPr>
          <w:rFonts w:ascii="Times New Roman" w:hAnsi="Times New Roman"/>
          <w:sz w:val="24"/>
          <w:szCs w:val="24"/>
          <w:lang w:eastAsia="uk-UA"/>
        </w:rPr>
      </w:pPr>
      <w:r w:rsidRPr="0043261B">
        <w:rPr>
          <w:rFonts w:ascii="Times New Roman" w:hAnsi="Times New Roman"/>
          <w:sz w:val="24"/>
          <w:szCs w:val="24"/>
          <w:lang w:eastAsia="uk-UA"/>
        </w:rPr>
        <w:t>порядку подання та розгляду (з дотриманням конфіденційності) заяв про випадки булінгу (цькування) в закладі освіти;</w:t>
      </w:r>
    </w:p>
    <w:p w:rsidR="00D746EF" w:rsidRDefault="00D746EF" w:rsidP="00D746EF">
      <w:pPr>
        <w:pStyle w:val="a7"/>
        <w:numPr>
          <w:ilvl w:val="0"/>
          <w:numId w:val="14"/>
        </w:numPr>
        <w:spacing w:line="276" w:lineRule="auto"/>
        <w:rPr>
          <w:rFonts w:ascii="Times New Roman" w:hAnsi="Times New Roman"/>
          <w:sz w:val="24"/>
          <w:szCs w:val="24"/>
          <w:lang w:eastAsia="uk-UA"/>
        </w:rPr>
      </w:pPr>
      <w:r w:rsidRPr="0043261B">
        <w:rPr>
          <w:rFonts w:ascii="Times New Roman" w:hAnsi="Times New Roman"/>
          <w:sz w:val="24"/>
          <w:szCs w:val="24"/>
          <w:lang w:eastAsia="uk-UA"/>
        </w:rPr>
        <w:t>порядку реагування на доведені випадки булінгу (цькування) в закладі освіти та відповідальності осіб, причетних до булінгу (цькування) тощо.</w:t>
      </w:r>
    </w:p>
    <w:p w:rsidR="00D746EF" w:rsidRDefault="00D746EF" w:rsidP="00D746EF">
      <w:pPr>
        <w:pStyle w:val="a7"/>
        <w:spacing w:line="276" w:lineRule="auto"/>
        <w:ind w:left="720"/>
        <w:rPr>
          <w:rFonts w:ascii="Times New Roman" w:hAnsi="Times New Roman"/>
          <w:sz w:val="24"/>
          <w:szCs w:val="24"/>
          <w:lang w:eastAsia="uk-UA"/>
        </w:rPr>
      </w:pPr>
    </w:p>
    <w:p w:rsidR="00D746EF" w:rsidRPr="0043261B"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43261B">
        <w:rPr>
          <w:rFonts w:ascii="Times New Roman" w:hAnsi="Times New Roman"/>
          <w:sz w:val="24"/>
          <w:szCs w:val="24"/>
          <w:lang w:eastAsia="uk-UA"/>
        </w:rPr>
        <w:t>Застосування системи внутрішнього моніторингу для відстеження й коригування результатів освітньої діяльності:</w:t>
      </w:r>
    </w:p>
    <w:p w:rsidR="00D746EF" w:rsidRPr="0043261B" w:rsidRDefault="00D746EF" w:rsidP="00D746EF">
      <w:pPr>
        <w:pStyle w:val="a7"/>
        <w:numPr>
          <w:ilvl w:val="0"/>
          <w:numId w:val="12"/>
        </w:numPr>
        <w:spacing w:line="276" w:lineRule="auto"/>
        <w:jc w:val="both"/>
        <w:rPr>
          <w:rFonts w:ascii="Times New Roman" w:hAnsi="Times New Roman"/>
          <w:sz w:val="24"/>
          <w:szCs w:val="24"/>
          <w:lang w:eastAsia="uk-UA"/>
        </w:rPr>
      </w:pPr>
      <w:r w:rsidRPr="0043261B">
        <w:rPr>
          <w:rFonts w:ascii="Times New Roman" w:hAnsi="Times New Roman"/>
          <w:sz w:val="24"/>
          <w:szCs w:val="24"/>
          <w:lang w:eastAsia="uk-UA"/>
        </w:rPr>
        <w:t>система внутрішнього моніторингу якості освітньої діяльності та якості освіти;</w:t>
      </w:r>
    </w:p>
    <w:p w:rsidR="00D746EF" w:rsidRPr="0043261B" w:rsidRDefault="00D746EF" w:rsidP="00D746EF">
      <w:pPr>
        <w:pStyle w:val="a7"/>
        <w:numPr>
          <w:ilvl w:val="0"/>
          <w:numId w:val="12"/>
        </w:numPr>
        <w:spacing w:line="276" w:lineRule="auto"/>
        <w:jc w:val="both"/>
        <w:rPr>
          <w:rFonts w:ascii="Times New Roman" w:hAnsi="Times New Roman"/>
          <w:sz w:val="24"/>
          <w:szCs w:val="24"/>
          <w:lang w:eastAsia="uk-UA"/>
        </w:rPr>
      </w:pPr>
      <w:r w:rsidRPr="0043261B">
        <w:rPr>
          <w:rFonts w:ascii="Times New Roman" w:hAnsi="Times New Roman"/>
          <w:sz w:val="24"/>
          <w:szCs w:val="24"/>
          <w:lang w:eastAsia="uk-UA"/>
        </w:rPr>
        <w:t>система самооцінювання якості педагогічної й управлінської діяльності;</w:t>
      </w:r>
    </w:p>
    <w:p w:rsidR="00D746EF" w:rsidRDefault="00D746EF" w:rsidP="00D746EF">
      <w:pPr>
        <w:pStyle w:val="a7"/>
        <w:numPr>
          <w:ilvl w:val="0"/>
          <w:numId w:val="12"/>
        </w:numPr>
        <w:spacing w:line="276" w:lineRule="auto"/>
        <w:jc w:val="both"/>
        <w:rPr>
          <w:rFonts w:ascii="Times New Roman" w:hAnsi="Times New Roman"/>
          <w:sz w:val="24"/>
          <w:szCs w:val="24"/>
          <w:lang w:eastAsia="uk-UA"/>
        </w:rPr>
      </w:pPr>
      <w:r w:rsidRPr="0043261B">
        <w:rPr>
          <w:rFonts w:ascii="Times New Roman" w:hAnsi="Times New Roman"/>
          <w:sz w:val="24"/>
          <w:szCs w:val="24"/>
          <w:lang w:eastAsia="uk-UA"/>
        </w:rPr>
        <w:t>система оцінювання навчальних досягнень учнів.</w:t>
      </w:r>
    </w:p>
    <w:p w:rsidR="00D746EF" w:rsidRDefault="00D746EF" w:rsidP="00D746EF">
      <w:pPr>
        <w:pStyle w:val="a7"/>
        <w:spacing w:line="276" w:lineRule="auto"/>
        <w:ind w:left="720"/>
        <w:jc w:val="both"/>
        <w:rPr>
          <w:rFonts w:ascii="Times New Roman" w:hAnsi="Times New Roman"/>
          <w:sz w:val="24"/>
          <w:szCs w:val="24"/>
          <w:lang w:eastAsia="uk-UA"/>
        </w:rPr>
      </w:pPr>
    </w:p>
    <w:p w:rsidR="00D746EF" w:rsidRPr="00D2573E" w:rsidRDefault="00D746EF" w:rsidP="00D746EF">
      <w:pPr>
        <w:pStyle w:val="a7"/>
        <w:jc w:val="both"/>
        <w:rPr>
          <w:rFonts w:ascii="Times New Roman" w:hAnsi="Times New Roman"/>
          <w:sz w:val="24"/>
          <w:szCs w:val="24"/>
          <w:lang w:eastAsia="uk-UA"/>
        </w:rPr>
      </w:pPr>
      <w:r>
        <w:rPr>
          <w:rFonts w:ascii="Times New Roman" w:hAnsi="Times New Roman"/>
          <w:sz w:val="24"/>
          <w:szCs w:val="24"/>
          <w:lang w:eastAsia="uk-UA"/>
        </w:rPr>
        <w:t xml:space="preserve"> </w:t>
      </w:r>
      <w:r w:rsidRPr="00D2573E">
        <w:rPr>
          <w:rFonts w:ascii="Times New Roman" w:hAnsi="Times New Roman"/>
          <w:sz w:val="24"/>
          <w:szCs w:val="24"/>
          <w:lang w:eastAsia="uk-UA"/>
        </w:rPr>
        <w:t xml:space="preserve"> Методи збирання інформації:</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аналіз документів (плани роботи, звіти, протоколи засідань педагогічної ради, класні журнали тощо);</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опитування:</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анкетування учасників освітнього процесу (педагогів, учнів, батьків);</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інтерв’ю (із педагогічними працівниками, представниками учнівського самоврядування); </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фокус-групи (із батьками, учнями, представниками учнівського самоврядування, педагогами);</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моніторинг:</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навчальних досягнень здобувачів освіти;</w:t>
      </w:r>
    </w:p>
    <w:p w:rsidR="00D746EF" w:rsidRPr="00D2573E"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t>педагогічної діяльності (спостереження за проведенням навчальних занять, позакласною роботою тощо);</w:t>
      </w:r>
    </w:p>
    <w:p w:rsidR="00D746EF" w:rsidRDefault="00D746EF" w:rsidP="00D746EF">
      <w:pPr>
        <w:pStyle w:val="a7"/>
        <w:numPr>
          <w:ilvl w:val="0"/>
          <w:numId w:val="13"/>
        </w:numPr>
        <w:spacing w:line="276" w:lineRule="auto"/>
        <w:jc w:val="both"/>
        <w:rPr>
          <w:rFonts w:ascii="Times New Roman" w:hAnsi="Times New Roman"/>
          <w:sz w:val="24"/>
          <w:szCs w:val="24"/>
          <w:lang w:eastAsia="uk-UA"/>
        </w:rPr>
      </w:pPr>
      <w:r w:rsidRPr="00D2573E">
        <w:rPr>
          <w:rFonts w:ascii="Times New Roman" w:hAnsi="Times New Roman"/>
          <w:sz w:val="24"/>
          <w:szCs w:val="24"/>
          <w:lang w:eastAsia="uk-UA"/>
        </w:rPr>
        <w:lastRenderedPageBreak/>
        <w:t>спостереження за освітнім середовищем (санітарно-гігієнічні умови, стан забезпечення навчальних приміщень, безпека спортивних та ігрових майданчиків, робота їдальні й буфету, вплив середовища на навчальну діяльність тощо).</w:t>
      </w:r>
    </w:p>
    <w:p w:rsidR="00D746EF" w:rsidRPr="00D2573E" w:rsidRDefault="00D746EF" w:rsidP="00D746EF">
      <w:pPr>
        <w:pStyle w:val="a7"/>
        <w:ind w:left="720"/>
        <w:jc w:val="both"/>
        <w:rPr>
          <w:rFonts w:ascii="Times New Roman" w:hAnsi="Times New Roman"/>
          <w:sz w:val="24"/>
          <w:szCs w:val="24"/>
          <w:lang w:eastAsia="uk-UA"/>
        </w:rPr>
      </w:pPr>
    </w:p>
    <w:p w:rsidR="00D746EF" w:rsidRPr="0039041F" w:rsidRDefault="00D746EF" w:rsidP="00D746EF">
      <w:pPr>
        <w:pStyle w:val="a7"/>
        <w:spacing w:line="276" w:lineRule="auto"/>
        <w:jc w:val="both"/>
        <w:rPr>
          <w:rFonts w:ascii="Times New Roman" w:hAnsi="Times New Roman"/>
          <w:sz w:val="24"/>
          <w:szCs w:val="24"/>
          <w:lang w:eastAsia="uk-UA"/>
        </w:rPr>
      </w:pPr>
      <w:r w:rsidRPr="0039041F">
        <w:rPr>
          <w:rFonts w:ascii="Times New Roman" w:hAnsi="Times New Roman"/>
          <w:sz w:val="24"/>
          <w:szCs w:val="24"/>
          <w:lang w:eastAsia="uk-UA"/>
        </w:rPr>
        <w:t xml:space="preserve"> Інструментарій методів збирання інформації:</w:t>
      </w:r>
    </w:p>
    <w:p w:rsidR="00D746EF" w:rsidRPr="0039041F" w:rsidRDefault="00D746EF" w:rsidP="00D746EF">
      <w:pPr>
        <w:pStyle w:val="a7"/>
        <w:numPr>
          <w:ilvl w:val="0"/>
          <w:numId w:val="19"/>
        </w:numPr>
        <w:spacing w:line="276" w:lineRule="auto"/>
        <w:jc w:val="both"/>
        <w:rPr>
          <w:rFonts w:ascii="Times New Roman" w:hAnsi="Times New Roman"/>
          <w:sz w:val="24"/>
          <w:szCs w:val="24"/>
          <w:lang w:eastAsia="uk-UA"/>
        </w:rPr>
      </w:pPr>
      <w:r w:rsidRPr="0039041F">
        <w:rPr>
          <w:rFonts w:ascii="Times New Roman" w:hAnsi="Times New Roman"/>
          <w:sz w:val="24"/>
          <w:szCs w:val="24"/>
          <w:lang w:eastAsia="uk-UA"/>
        </w:rPr>
        <w:t>пам’ятки для аналізу документів (щодо системи оцінювання навчальних досягнень учнів, фінансування закладу освіти, кількісно-якісного складу педагогічних працівників тощо)</w:t>
      </w:r>
    </w:p>
    <w:p w:rsidR="00D746EF" w:rsidRPr="0039041F" w:rsidRDefault="00D746EF" w:rsidP="00D746EF">
      <w:pPr>
        <w:pStyle w:val="a7"/>
        <w:numPr>
          <w:ilvl w:val="0"/>
          <w:numId w:val="19"/>
        </w:numPr>
        <w:spacing w:line="276" w:lineRule="auto"/>
        <w:jc w:val="both"/>
        <w:rPr>
          <w:rFonts w:ascii="Times New Roman" w:hAnsi="Times New Roman"/>
          <w:sz w:val="24"/>
          <w:szCs w:val="24"/>
          <w:lang w:eastAsia="uk-UA"/>
        </w:rPr>
      </w:pPr>
      <w:r w:rsidRPr="0039041F">
        <w:rPr>
          <w:rFonts w:ascii="Times New Roman" w:hAnsi="Times New Roman"/>
          <w:sz w:val="24"/>
          <w:szCs w:val="24"/>
          <w:lang w:eastAsia="uk-UA"/>
        </w:rPr>
        <w:t>анкети (для педагогів, учнів, батьків);</w:t>
      </w:r>
    </w:p>
    <w:p w:rsidR="00D746EF" w:rsidRDefault="00D746EF" w:rsidP="00D746EF">
      <w:pPr>
        <w:pStyle w:val="a7"/>
        <w:numPr>
          <w:ilvl w:val="0"/>
          <w:numId w:val="19"/>
        </w:numPr>
        <w:spacing w:line="276" w:lineRule="auto"/>
        <w:jc w:val="both"/>
        <w:rPr>
          <w:rFonts w:ascii="Times New Roman" w:hAnsi="Times New Roman"/>
          <w:sz w:val="24"/>
          <w:szCs w:val="24"/>
          <w:lang w:eastAsia="uk-UA"/>
        </w:rPr>
      </w:pPr>
      <w:r w:rsidRPr="0039041F">
        <w:rPr>
          <w:rFonts w:ascii="Times New Roman" w:hAnsi="Times New Roman"/>
          <w:sz w:val="24"/>
          <w:szCs w:val="24"/>
          <w:lang w:eastAsia="uk-UA"/>
        </w:rPr>
        <w:t>бланки спостереження (за проведенням навчальних занять, позакласною роботою тощо).</w:t>
      </w:r>
    </w:p>
    <w:p w:rsidR="00D746EF" w:rsidRPr="0039041F" w:rsidRDefault="00D746EF" w:rsidP="00D746EF">
      <w:pPr>
        <w:pStyle w:val="a7"/>
        <w:spacing w:line="276" w:lineRule="auto"/>
        <w:ind w:left="720"/>
        <w:jc w:val="both"/>
        <w:rPr>
          <w:rFonts w:ascii="Times New Roman" w:hAnsi="Times New Roman"/>
          <w:sz w:val="24"/>
          <w:szCs w:val="24"/>
          <w:lang w:eastAsia="uk-UA"/>
        </w:rPr>
      </w:pPr>
    </w:p>
    <w:p w:rsidR="00D746EF" w:rsidRPr="00FE1A0B" w:rsidRDefault="00D746EF" w:rsidP="00D746EF">
      <w:pPr>
        <w:pStyle w:val="a7"/>
        <w:spacing w:line="276" w:lineRule="auto"/>
        <w:rPr>
          <w:rFonts w:ascii="Times New Roman" w:hAnsi="Times New Roman"/>
          <w:b/>
          <w:sz w:val="24"/>
          <w:szCs w:val="24"/>
          <w:lang w:eastAsia="uk-UA"/>
        </w:rPr>
      </w:pPr>
      <w:r>
        <w:rPr>
          <w:rFonts w:ascii="Times New Roman" w:hAnsi="Times New Roman"/>
          <w:b/>
          <w:lang w:eastAsia="uk-UA"/>
        </w:rPr>
        <w:t xml:space="preserve">           </w:t>
      </w:r>
      <w:r w:rsidRPr="00FE1A0B">
        <w:rPr>
          <w:b/>
          <w:lang w:eastAsia="uk-UA"/>
        </w:rPr>
        <w:t xml:space="preserve"> </w:t>
      </w:r>
      <w:r w:rsidRPr="00FE1A0B">
        <w:rPr>
          <w:rFonts w:ascii="Times New Roman" w:hAnsi="Times New Roman"/>
          <w:b/>
          <w:sz w:val="24"/>
          <w:szCs w:val="24"/>
          <w:lang w:eastAsia="uk-UA"/>
        </w:rPr>
        <w:t>Система та механізми забезпечення академічної доброчесності</w:t>
      </w:r>
    </w:p>
    <w:p w:rsidR="00D746EF" w:rsidRPr="00FE1A0B" w:rsidRDefault="00D746EF" w:rsidP="00D746EF">
      <w:pPr>
        <w:pStyle w:val="a7"/>
        <w:spacing w:line="276" w:lineRule="auto"/>
        <w:rPr>
          <w:rFonts w:ascii="Times New Roman" w:hAnsi="Times New Roman"/>
          <w:sz w:val="24"/>
          <w:szCs w:val="24"/>
          <w:lang w:eastAsia="uk-UA"/>
        </w:rPr>
      </w:pPr>
      <w:r w:rsidRPr="00FE1A0B">
        <w:rPr>
          <w:rFonts w:ascii="Times New Roman" w:hAnsi="Times New Roman"/>
          <w:sz w:val="24"/>
          <w:szCs w:val="24"/>
          <w:lang w:eastAsia="uk-UA"/>
        </w:rPr>
        <w:t>1.Дотримання академічної доброчесності педагогічними працівниками передбачає:</w:t>
      </w:r>
    </w:p>
    <w:p w:rsidR="00D746EF" w:rsidRPr="00FE1A0B" w:rsidRDefault="00D746EF" w:rsidP="00D746EF">
      <w:pPr>
        <w:pStyle w:val="a7"/>
        <w:numPr>
          <w:ilvl w:val="0"/>
          <w:numId w:val="20"/>
        </w:numPr>
        <w:spacing w:line="276" w:lineRule="auto"/>
        <w:rPr>
          <w:rFonts w:ascii="Times New Roman" w:hAnsi="Times New Roman"/>
          <w:sz w:val="24"/>
          <w:szCs w:val="24"/>
          <w:lang w:eastAsia="uk-UA"/>
        </w:rPr>
      </w:pPr>
      <w:r w:rsidRPr="00FE1A0B">
        <w:rPr>
          <w:rFonts w:ascii="Times New Roman" w:hAnsi="Times New Roman"/>
          <w:sz w:val="24"/>
          <w:szCs w:val="24"/>
          <w:lang w:eastAsia="uk-UA"/>
        </w:rPr>
        <w:t>посилання на джерела інформації в разі використання ідей, розробок, тверджень, відомостей;</w:t>
      </w:r>
    </w:p>
    <w:p w:rsidR="00D746EF" w:rsidRPr="00FE1A0B" w:rsidRDefault="00D746EF" w:rsidP="00D746EF">
      <w:pPr>
        <w:pStyle w:val="a7"/>
        <w:numPr>
          <w:ilvl w:val="0"/>
          <w:numId w:val="20"/>
        </w:numPr>
        <w:spacing w:line="276" w:lineRule="auto"/>
        <w:rPr>
          <w:rFonts w:ascii="Times New Roman" w:hAnsi="Times New Roman"/>
          <w:sz w:val="24"/>
          <w:szCs w:val="24"/>
          <w:lang w:eastAsia="uk-UA"/>
        </w:rPr>
      </w:pPr>
      <w:r w:rsidRPr="00FE1A0B">
        <w:rPr>
          <w:rFonts w:ascii="Times New Roman" w:hAnsi="Times New Roman"/>
          <w:sz w:val="24"/>
          <w:szCs w:val="24"/>
          <w:lang w:eastAsia="uk-UA"/>
        </w:rPr>
        <w:t>дотримання норм законодавства про авторське право й суміжні права;</w:t>
      </w:r>
    </w:p>
    <w:p w:rsidR="00D746EF" w:rsidRPr="00FE1A0B" w:rsidRDefault="00D746EF" w:rsidP="00D746EF">
      <w:pPr>
        <w:pStyle w:val="a7"/>
        <w:numPr>
          <w:ilvl w:val="0"/>
          <w:numId w:val="20"/>
        </w:numPr>
        <w:spacing w:line="276" w:lineRule="auto"/>
        <w:rPr>
          <w:rFonts w:ascii="Times New Roman" w:hAnsi="Times New Roman"/>
          <w:sz w:val="24"/>
          <w:szCs w:val="24"/>
          <w:lang w:eastAsia="uk-UA"/>
        </w:rPr>
      </w:pPr>
      <w:r w:rsidRPr="00FE1A0B">
        <w:rPr>
          <w:rFonts w:ascii="Times New Roman" w:hAnsi="Times New Roman"/>
          <w:sz w:val="24"/>
          <w:szCs w:val="24"/>
          <w:lang w:eastAsia="uk-UA"/>
        </w:rPr>
        <w:t>надання достовірної інформації про методики й результати досліджень, джерела використаної інформації та власну педагогічну діяльність;</w:t>
      </w:r>
    </w:p>
    <w:p w:rsidR="00D746EF" w:rsidRPr="00FE1A0B" w:rsidRDefault="00D746EF" w:rsidP="00D746EF">
      <w:pPr>
        <w:pStyle w:val="a7"/>
        <w:numPr>
          <w:ilvl w:val="0"/>
          <w:numId w:val="20"/>
        </w:numPr>
        <w:spacing w:line="276" w:lineRule="auto"/>
        <w:rPr>
          <w:rFonts w:ascii="Times New Roman" w:hAnsi="Times New Roman"/>
          <w:sz w:val="24"/>
          <w:szCs w:val="24"/>
          <w:lang w:eastAsia="uk-UA"/>
        </w:rPr>
      </w:pPr>
      <w:r w:rsidRPr="00FE1A0B">
        <w:rPr>
          <w:rFonts w:ascii="Times New Roman" w:hAnsi="Times New Roman"/>
          <w:sz w:val="24"/>
          <w:szCs w:val="24"/>
          <w:lang w:eastAsia="uk-UA"/>
        </w:rPr>
        <w:t>контроль за дотриманням академічної доброчесності здобувачами освіти;</w:t>
      </w:r>
    </w:p>
    <w:p w:rsidR="00D746EF" w:rsidRPr="00FE1A0B" w:rsidRDefault="00D746EF" w:rsidP="00D746EF">
      <w:pPr>
        <w:pStyle w:val="a7"/>
        <w:numPr>
          <w:ilvl w:val="0"/>
          <w:numId w:val="20"/>
        </w:numPr>
        <w:spacing w:line="276" w:lineRule="auto"/>
        <w:rPr>
          <w:rFonts w:ascii="Times New Roman" w:hAnsi="Times New Roman"/>
          <w:sz w:val="24"/>
          <w:szCs w:val="24"/>
          <w:lang w:eastAsia="uk-UA"/>
        </w:rPr>
      </w:pPr>
      <w:r w:rsidRPr="00FE1A0B">
        <w:rPr>
          <w:rFonts w:ascii="Times New Roman" w:hAnsi="Times New Roman"/>
          <w:sz w:val="24"/>
          <w:szCs w:val="24"/>
          <w:lang w:eastAsia="uk-UA"/>
        </w:rPr>
        <w:t>об’єктивне оцінювання результатів навчання.</w:t>
      </w:r>
    </w:p>
    <w:p w:rsidR="00D746EF" w:rsidRPr="00CD1E99" w:rsidRDefault="00D746EF" w:rsidP="00D746EF">
      <w:pPr>
        <w:pStyle w:val="a7"/>
        <w:ind w:left="720"/>
        <w:jc w:val="both"/>
        <w:rPr>
          <w:rFonts w:ascii="Times New Roman" w:hAnsi="Times New Roman"/>
          <w:sz w:val="24"/>
          <w:szCs w:val="24"/>
          <w:lang w:eastAsia="uk-UA"/>
        </w:rPr>
      </w:pPr>
    </w:p>
    <w:p w:rsidR="00D746EF" w:rsidRPr="00B70B3A" w:rsidRDefault="00D746EF" w:rsidP="00D746EF">
      <w:pPr>
        <w:pStyle w:val="a7"/>
        <w:jc w:val="both"/>
        <w:rPr>
          <w:rFonts w:ascii="Times New Roman" w:hAnsi="Times New Roman"/>
          <w:sz w:val="24"/>
          <w:szCs w:val="24"/>
          <w:lang w:eastAsia="uk-UA"/>
        </w:rPr>
      </w:pPr>
      <w:r>
        <w:rPr>
          <w:rFonts w:ascii="Times New Roman" w:hAnsi="Times New Roman"/>
          <w:sz w:val="24"/>
          <w:szCs w:val="24"/>
          <w:lang w:eastAsia="uk-UA"/>
        </w:rPr>
        <w:t xml:space="preserve"> </w:t>
      </w:r>
      <w:r w:rsidRPr="00B70B3A">
        <w:rPr>
          <w:rFonts w:ascii="Times New Roman" w:hAnsi="Times New Roman"/>
          <w:sz w:val="24"/>
          <w:szCs w:val="24"/>
          <w:lang w:eastAsia="uk-UA"/>
        </w:rPr>
        <w:t xml:space="preserve">2.Дотримання академічної доброчесності </w:t>
      </w:r>
      <w:r w:rsidRPr="000C58A2">
        <w:rPr>
          <w:rFonts w:ascii="Times New Roman" w:hAnsi="Times New Roman"/>
          <w:b/>
          <w:sz w:val="24"/>
          <w:szCs w:val="24"/>
          <w:lang w:eastAsia="uk-UA"/>
        </w:rPr>
        <w:t>здобувачами освіти</w:t>
      </w:r>
      <w:r w:rsidRPr="00B70B3A">
        <w:rPr>
          <w:rFonts w:ascii="Times New Roman" w:hAnsi="Times New Roman"/>
          <w:sz w:val="24"/>
          <w:szCs w:val="24"/>
          <w:lang w:eastAsia="uk-UA"/>
        </w:rPr>
        <w:t xml:space="preserve"> передбачає:</w:t>
      </w:r>
    </w:p>
    <w:p w:rsidR="00D746EF" w:rsidRPr="00B70B3A" w:rsidRDefault="00D746EF" w:rsidP="00D746EF">
      <w:pPr>
        <w:pStyle w:val="a7"/>
        <w:numPr>
          <w:ilvl w:val="0"/>
          <w:numId w:val="15"/>
        </w:numPr>
        <w:spacing w:line="276" w:lineRule="auto"/>
        <w:jc w:val="both"/>
        <w:rPr>
          <w:rFonts w:ascii="Times New Roman" w:hAnsi="Times New Roman"/>
          <w:sz w:val="24"/>
          <w:szCs w:val="24"/>
          <w:lang w:eastAsia="uk-UA"/>
        </w:rPr>
      </w:pPr>
      <w:r w:rsidRPr="00B70B3A">
        <w:rPr>
          <w:rFonts w:ascii="Times New Roman" w:hAnsi="Times New Roman"/>
          <w:sz w:val="24"/>
          <w:szCs w:val="24"/>
          <w:lang w:eastAsia="uk-UA"/>
        </w:rPr>
        <w:t>самостійне виконання навчальних завдань, завдань поточного й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D746EF" w:rsidRPr="00B70B3A" w:rsidRDefault="00D746EF" w:rsidP="00D746EF">
      <w:pPr>
        <w:pStyle w:val="a7"/>
        <w:numPr>
          <w:ilvl w:val="0"/>
          <w:numId w:val="15"/>
        </w:numPr>
        <w:spacing w:line="276" w:lineRule="auto"/>
        <w:jc w:val="both"/>
        <w:rPr>
          <w:rFonts w:ascii="Times New Roman" w:hAnsi="Times New Roman"/>
          <w:sz w:val="24"/>
          <w:szCs w:val="24"/>
          <w:lang w:eastAsia="uk-UA"/>
        </w:rPr>
      </w:pPr>
      <w:r w:rsidRPr="00B70B3A">
        <w:rPr>
          <w:rFonts w:ascii="Times New Roman" w:hAnsi="Times New Roman"/>
          <w:sz w:val="24"/>
          <w:szCs w:val="24"/>
          <w:lang w:eastAsia="uk-UA"/>
        </w:rPr>
        <w:t>посилання на джерела інформації в разі використання ідей, розробок, тверджень, відомостей;</w:t>
      </w:r>
    </w:p>
    <w:p w:rsidR="00D746EF" w:rsidRPr="00B70B3A" w:rsidRDefault="00D746EF" w:rsidP="00D746EF">
      <w:pPr>
        <w:pStyle w:val="a7"/>
        <w:numPr>
          <w:ilvl w:val="0"/>
          <w:numId w:val="15"/>
        </w:numPr>
        <w:spacing w:line="276" w:lineRule="auto"/>
        <w:jc w:val="both"/>
        <w:rPr>
          <w:rFonts w:ascii="Times New Roman" w:hAnsi="Times New Roman"/>
          <w:sz w:val="24"/>
          <w:szCs w:val="24"/>
          <w:lang w:eastAsia="uk-UA"/>
        </w:rPr>
      </w:pPr>
      <w:r w:rsidRPr="00B70B3A">
        <w:rPr>
          <w:rFonts w:ascii="Times New Roman" w:hAnsi="Times New Roman"/>
          <w:sz w:val="24"/>
          <w:szCs w:val="24"/>
          <w:lang w:eastAsia="uk-UA"/>
        </w:rPr>
        <w:t>дотримання норм законодавства про авторське право й суміжні права;</w:t>
      </w:r>
    </w:p>
    <w:p w:rsidR="00D746EF" w:rsidRDefault="00D746EF" w:rsidP="00D746EF">
      <w:pPr>
        <w:pStyle w:val="a7"/>
        <w:numPr>
          <w:ilvl w:val="0"/>
          <w:numId w:val="15"/>
        </w:numPr>
        <w:spacing w:line="276" w:lineRule="auto"/>
        <w:jc w:val="both"/>
        <w:rPr>
          <w:rFonts w:ascii="Times New Roman" w:hAnsi="Times New Roman"/>
          <w:sz w:val="24"/>
          <w:szCs w:val="24"/>
          <w:lang w:eastAsia="uk-UA"/>
        </w:rPr>
      </w:pPr>
      <w:r w:rsidRPr="00B70B3A">
        <w:rPr>
          <w:rFonts w:ascii="Times New Roman" w:hAnsi="Times New Roman"/>
          <w:sz w:val="24"/>
          <w:szCs w:val="24"/>
          <w:lang w:eastAsia="uk-UA"/>
        </w:rPr>
        <w:t>надання достовірної інформації про результати власної навчальної діяльності та джерела інформації.</w:t>
      </w:r>
    </w:p>
    <w:p w:rsidR="00D746EF" w:rsidRPr="00B70B3A" w:rsidRDefault="00D746EF" w:rsidP="00D746EF">
      <w:pPr>
        <w:pStyle w:val="a7"/>
        <w:ind w:left="720"/>
        <w:jc w:val="both"/>
        <w:rPr>
          <w:rFonts w:ascii="Times New Roman" w:hAnsi="Times New Roman"/>
          <w:sz w:val="24"/>
          <w:szCs w:val="24"/>
          <w:lang w:eastAsia="uk-UA"/>
        </w:rPr>
      </w:pPr>
    </w:p>
    <w:p w:rsidR="00D746EF" w:rsidRPr="00706720" w:rsidRDefault="00D746EF" w:rsidP="00D746EF">
      <w:pPr>
        <w:pStyle w:val="a7"/>
        <w:jc w:val="both"/>
        <w:rPr>
          <w:rFonts w:ascii="Times New Roman" w:hAnsi="Times New Roman"/>
          <w:sz w:val="24"/>
          <w:szCs w:val="24"/>
          <w:lang w:eastAsia="uk-UA"/>
        </w:rPr>
      </w:pPr>
      <w:r>
        <w:rPr>
          <w:rFonts w:ascii="Times New Roman" w:hAnsi="Times New Roman"/>
          <w:sz w:val="24"/>
          <w:szCs w:val="24"/>
          <w:lang w:eastAsia="uk-UA"/>
        </w:rPr>
        <w:t xml:space="preserve"> </w:t>
      </w:r>
      <w:r w:rsidRPr="00706720">
        <w:rPr>
          <w:rFonts w:ascii="Times New Roman" w:hAnsi="Times New Roman"/>
          <w:sz w:val="24"/>
          <w:szCs w:val="24"/>
          <w:lang w:eastAsia="uk-UA"/>
        </w:rPr>
        <w:t xml:space="preserve">3.За порушення академічної доброчесності </w:t>
      </w:r>
      <w:r w:rsidRPr="000C58A2">
        <w:rPr>
          <w:rFonts w:ascii="Times New Roman" w:hAnsi="Times New Roman"/>
          <w:b/>
          <w:sz w:val="24"/>
          <w:szCs w:val="24"/>
          <w:lang w:eastAsia="uk-UA"/>
        </w:rPr>
        <w:t xml:space="preserve">педагогічні працівники </w:t>
      </w:r>
      <w:r w:rsidRPr="00706720">
        <w:rPr>
          <w:rFonts w:ascii="Times New Roman" w:hAnsi="Times New Roman"/>
          <w:sz w:val="24"/>
          <w:szCs w:val="24"/>
          <w:lang w:eastAsia="uk-UA"/>
        </w:rPr>
        <w:t>закладу освіти можуть бути притягнені до такої академічної відповідальності:</w:t>
      </w:r>
    </w:p>
    <w:p w:rsidR="00D746EF" w:rsidRPr="00706720" w:rsidRDefault="00D746EF" w:rsidP="00D746EF">
      <w:pPr>
        <w:pStyle w:val="a7"/>
        <w:numPr>
          <w:ilvl w:val="0"/>
          <w:numId w:val="16"/>
        </w:numPr>
        <w:spacing w:line="276" w:lineRule="auto"/>
        <w:jc w:val="both"/>
        <w:rPr>
          <w:rFonts w:ascii="Times New Roman" w:hAnsi="Times New Roman"/>
          <w:sz w:val="24"/>
          <w:szCs w:val="24"/>
          <w:lang w:eastAsia="uk-UA"/>
        </w:rPr>
      </w:pPr>
      <w:r w:rsidRPr="00706720">
        <w:rPr>
          <w:rFonts w:ascii="Times New Roman" w:hAnsi="Times New Roman"/>
          <w:sz w:val="24"/>
          <w:szCs w:val="24"/>
          <w:lang w:eastAsia="uk-UA"/>
        </w:rPr>
        <w:t>відмова у присвоєнні кваліфікаційної категорії;</w:t>
      </w:r>
    </w:p>
    <w:p w:rsidR="00D746EF" w:rsidRPr="00706720" w:rsidRDefault="00D746EF" w:rsidP="00D746EF">
      <w:pPr>
        <w:pStyle w:val="a7"/>
        <w:numPr>
          <w:ilvl w:val="0"/>
          <w:numId w:val="16"/>
        </w:numPr>
        <w:spacing w:line="276" w:lineRule="auto"/>
        <w:jc w:val="both"/>
        <w:rPr>
          <w:rFonts w:ascii="Times New Roman" w:hAnsi="Times New Roman"/>
          <w:sz w:val="24"/>
          <w:szCs w:val="24"/>
          <w:lang w:eastAsia="uk-UA"/>
        </w:rPr>
      </w:pPr>
      <w:r w:rsidRPr="00706720">
        <w:rPr>
          <w:rFonts w:ascii="Times New Roman" w:hAnsi="Times New Roman"/>
          <w:sz w:val="24"/>
          <w:szCs w:val="24"/>
          <w:lang w:eastAsia="uk-UA"/>
        </w:rPr>
        <w:t>позбавлення присвоєної кваліфікаційної категорії;</w:t>
      </w:r>
    </w:p>
    <w:p w:rsidR="00D746EF" w:rsidRPr="00706720" w:rsidRDefault="00D746EF" w:rsidP="00D746EF">
      <w:pPr>
        <w:pStyle w:val="a7"/>
        <w:numPr>
          <w:ilvl w:val="0"/>
          <w:numId w:val="16"/>
        </w:numPr>
        <w:spacing w:line="276" w:lineRule="auto"/>
        <w:jc w:val="both"/>
        <w:rPr>
          <w:rFonts w:ascii="Times New Roman" w:hAnsi="Times New Roman"/>
          <w:sz w:val="24"/>
          <w:szCs w:val="24"/>
          <w:lang w:eastAsia="uk-UA"/>
        </w:rPr>
      </w:pPr>
      <w:r w:rsidRPr="00706720">
        <w:rPr>
          <w:rFonts w:ascii="Times New Roman" w:hAnsi="Times New Roman"/>
          <w:sz w:val="24"/>
          <w:szCs w:val="24"/>
          <w:lang w:eastAsia="uk-UA"/>
        </w:rPr>
        <w:t>відмова у присвоєнні педагогічного звання;</w:t>
      </w:r>
    </w:p>
    <w:p w:rsidR="00D746EF" w:rsidRPr="00706720" w:rsidRDefault="00D746EF" w:rsidP="00D746EF">
      <w:pPr>
        <w:pStyle w:val="a7"/>
        <w:numPr>
          <w:ilvl w:val="0"/>
          <w:numId w:val="16"/>
        </w:numPr>
        <w:spacing w:line="276" w:lineRule="auto"/>
        <w:jc w:val="both"/>
        <w:rPr>
          <w:rFonts w:ascii="Times New Roman" w:hAnsi="Times New Roman"/>
          <w:sz w:val="24"/>
          <w:szCs w:val="24"/>
          <w:lang w:eastAsia="uk-UA"/>
        </w:rPr>
      </w:pPr>
      <w:r w:rsidRPr="00706720">
        <w:rPr>
          <w:rFonts w:ascii="Times New Roman" w:hAnsi="Times New Roman"/>
          <w:sz w:val="24"/>
          <w:szCs w:val="24"/>
          <w:lang w:eastAsia="uk-UA"/>
        </w:rPr>
        <w:t>позбавлення присвоєного педагогічного звання;</w:t>
      </w:r>
    </w:p>
    <w:p w:rsidR="00D746EF" w:rsidRDefault="00D746EF" w:rsidP="00D746EF">
      <w:pPr>
        <w:pStyle w:val="a7"/>
        <w:numPr>
          <w:ilvl w:val="0"/>
          <w:numId w:val="16"/>
        </w:numPr>
        <w:spacing w:line="276" w:lineRule="auto"/>
        <w:jc w:val="both"/>
        <w:rPr>
          <w:rFonts w:ascii="Times New Roman" w:hAnsi="Times New Roman"/>
          <w:sz w:val="24"/>
          <w:szCs w:val="24"/>
          <w:lang w:eastAsia="uk-UA"/>
        </w:rPr>
      </w:pPr>
      <w:r w:rsidRPr="00706720">
        <w:rPr>
          <w:rFonts w:ascii="Times New Roman" w:hAnsi="Times New Roman"/>
          <w:sz w:val="24"/>
          <w:szCs w:val="24"/>
          <w:lang w:eastAsia="uk-UA"/>
        </w:rPr>
        <w:t>позбавлення права брати участь у роботі визначених законом органів чи займати визначені законом посади.</w:t>
      </w:r>
    </w:p>
    <w:p w:rsidR="00D746EF" w:rsidRDefault="00D746EF" w:rsidP="00D746EF">
      <w:pPr>
        <w:pStyle w:val="a7"/>
        <w:spacing w:line="276" w:lineRule="auto"/>
        <w:ind w:left="720"/>
        <w:jc w:val="both"/>
        <w:rPr>
          <w:rFonts w:ascii="Times New Roman" w:hAnsi="Times New Roman"/>
          <w:sz w:val="24"/>
          <w:szCs w:val="24"/>
          <w:lang w:eastAsia="uk-UA"/>
        </w:rPr>
      </w:pPr>
    </w:p>
    <w:p w:rsidR="00D746EF" w:rsidRPr="00906040" w:rsidRDefault="00D746EF" w:rsidP="00D746EF">
      <w:pPr>
        <w:pStyle w:val="a7"/>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sidRPr="00906040">
        <w:rPr>
          <w:rFonts w:ascii="Times New Roman" w:eastAsia="Times New Roman" w:hAnsi="Times New Roman"/>
          <w:sz w:val="24"/>
          <w:szCs w:val="24"/>
          <w:lang w:eastAsia="uk-UA"/>
        </w:rPr>
        <w:t>4.</w:t>
      </w:r>
      <w:r>
        <w:rPr>
          <w:rFonts w:ascii="Times New Roman" w:eastAsia="Times New Roman" w:hAnsi="Times New Roman"/>
          <w:sz w:val="24"/>
          <w:szCs w:val="24"/>
          <w:lang w:eastAsia="uk-UA"/>
        </w:rPr>
        <w:t xml:space="preserve"> </w:t>
      </w:r>
      <w:r w:rsidRPr="00906040">
        <w:rPr>
          <w:rFonts w:ascii="Times New Roman" w:eastAsia="Times New Roman" w:hAnsi="Times New Roman"/>
          <w:sz w:val="24"/>
          <w:szCs w:val="24"/>
          <w:lang w:eastAsia="uk-UA"/>
        </w:rPr>
        <w:t xml:space="preserve">За порушення академічної доброчесності </w:t>
      </w:r>
      <w:r w:rsidRPr="000C58A2">
        <w:rPr>
          <w:rFonts w:ascii="Times New Roman" w:eastAsia="Times New Roman" w:hAnsi="Times New Roman"/>
          <w:b/>
          <w:sz w:val="24"/>
          <w:szCs w:val="24"/>
          <w:lang w:eastAsia="uk-UA"/>
        </w:rPr>
        <w:t>здобувачі освіти</w:t>
      </w:r>
      <w:r w:rsidRPr="00906040">
        <w:rPr>
          <w:rFonts w:ascii="Times New Roman" w:eastAsia="Times New Roman" w:hAnsi="Times New Roman"/>
          <w:sz w:val="24"/>
          <w:szCs w:val="24"/>
          <w:lang w:eastAsia="uk-UA"/>
        </w:rPr>
        <w:t xml:space="preserve"> можуть бути притягнені до такої академічної відповідальності:</w:t>
      </w:r>
    </w:p>
    <w:p w:rsidR="00D746EF" w:rsidRPr="00906040" w:rsidRDefault="00D746EF" w:rsidP="00D746EF">
      <w:pPr>
        <w:pStyle w:val="a7"/>
        <w:numPr>
          <w:ilvl w:val="0"/>
          <w:numId w:val="17"/>
        </w:numPr>
        <w:rPr>
          <w:rFonts w:ascii="Times New Roman" w:eastAsia="Times New Roman" w:hAnsi="Times New Roman"/>
          <w:sz w:val="24"/>
          <w:szCs w:val="24"/>
          <w:lang w:eastAsia="uk-UA"/>
        </w:rPr>
      </w:pPr>
      <w:r w:rsidRPr="00906040">
        <w:rPr>
          <w:rFonts w:ascii="Times New Roman" w:eastAsia="Times New Roman" w:hAnsi="Times New Roman"/>
          <w:sz w:val="24"/>
          <w:szCs w:val="24"/>
          <w:lang w:eastAsia="uk-UA"/>
        </w:rPr>
        <w:t>повторне проходження оцінювання (контрольна, практична, лабораторна роботи, тест, залік тощо);</w:t>
      </w:r>
    </w:p>
    <w:p w:rsidR="00D746EF" w:rsidRDefault="00D746EF" w:rsidP="00D746EF">
      <w:pPr>
        <w:pStyle w:val="a7"/>
        <w:numPr>
          <w:ilvl w:val="0"/>
          <w:numId w:val="17"/>
        </w:numPr>
        <w:rPr>
          <w:rFonts w:ascii="Times New Roman" w:eastAsia="Times New Roman" w:hAnsi="Times New Roman"/>
          <w:sz w:val="24"/>
          <w:szCs w:val="24"/>
          <w:lang w:eastAsia="uk-UA"/>
        </w:rPr>
      </w:pPr>
      <w:r w:rsidRPr="00906040">
        <w:rPr>
          <w:rFonts w:ascii="Times New Roman" w:eastAsia="Times New Roman" w:hAnsi="Times New Roman"/>
          <w:sz w:val="24"/>
          <w:szCs w:val="24"/>
          <w:lang w:eastAsia="uk-UA"/>
        </w:rPr>
        <w:t>повторне проходження відповідного освітнього компонента освітньої програми.</w:t>
      </w:r>
    </w:p>
    <w:p w:rsidR="00D746EF" w:rsidRDefault="00D746EF" w:rsidP="00D746EF">
      <w:pPr>
        <w:pStyle w:val="a7"/>
        <w:spacing w:line="276" w:lineRule="auto"/>
        <w:jc w:val="both"/>
        <w:rPr>
          <w:rFonts w:ascii="Times New Roman" w:eastAsia="Times New Roman" w:hAnsi="Times New Roman"/>
          <w:sz w:val="24"/>
          <w:szCs w:val="24"/>
          <w:lang w:eastAsia="uk-UA"/>
        </w:rPr>
      </w:pPr>
    </w:p>
    <w:p w:rsidR="00D746EF" w:rsidRDefault="00D746EF" w:rsidP="00D746EF">
      <w:pPr>
        <w:pStyle w:val="a7"/>
        <w:spacing w:line="276" w:lineRule="auto"/>
        <w:jc w:val="both"/>
        <w:rPr>
          <w:rFonts w:ascii="Times New Roman" w:eastAsia="Times New Roman" w:hAnsi="Times New Roman"/>
          <w:sz w:val="24"/>
          <w:szCs w:val="24"/>
          <w:lang w:eastAsia="uk-UA"/>
        </w:rPr>
      </w:pPr>
    </w:p>
    <w:p w:rsidR="00D746EF" w:rsidRPr="00DB5C1A" w:rsidRDefault="00D746EF" w:rsidP="00D746EF">
      <w:pPr>
        <w:pStyle w:val="a7"/>
        <w:spacing w:line="276" w:lineRule="auto"/>
        <w:jc w:val="both"/>
        <w:rPr>
          <w:rFonts w:ascii="Times New Roman" w:hAnsi="Times New Roman"/>
          <w:b/>
          <w:sz w:val="24"/>
          <w:szCs w:val="24"/>
          <w:lang w:eastAsia="uk-UA"/>
        </w:rPr>
      </w:pPr>
      <w:r>
        <w:rPr>
          <w:rFonts w:ascii="Times New Roman" w:eastAsia="Times New Roman" w:hAnsi="Times New Roman"/>
          <w:sz w:val="24"/>
          <w:szCs w:val="24"/>
          <w:lang w:eastAsia="uk-UA"/>
        </w:rPr>
        <w:t xml:space="preserve"> </w:t>
      </w:r>
      <w:r w:rsidRPr="00DB5C1A">
        <w:rPr>
          <w:rFonts w:ascii="Times New Roman" w:hAnsi="Times New Roman"/>
          <w:b/>
          <w:sz w:val="24"/>
          <w:szCs w:val="24"/>
          <w:lang w:eastAsia="uk-UA"/>
        </w:rPr>
        <w:t xml:space="preserve"> Критерії, правила і процедури оцінювання здобувачів освіти</w:t>
      </w:r>
    </w:p>
    <w:p w:rsidR="00D746EF" w:rsidRPr="00DB5C1A" w:rsidRDefault="00D746EF" w:rsidP="00D746EF">
      <w:pPr>
        <w:pStyle w:val="a7"/>
        <w:spacing w:line="276" w:lineRule="auto"/>
        <w:jc w:val="both"/>
        <w:rPr>
          <w:rFonts w:ascii="Times New Roman" w:hAnsi="Times New Roman"/>
          <w:sz w:val="24"/>
          <w:szCs w:val="24"/>
        </w:rPr>
      </w:pPr>
      <w:r w:rsidRPr="00DB5C1A">
        <w:rPr>
          <w:rFonts w:ascii="Times New Roman" w:hAnsi="Times New Roman"/>
          <w:sz w:val="24"/>
          <w:szCs w:val="24"/>
        </w:rPr>
        <w:t xml:space="preserve">Система оцінювання знань учнів включає поточний, тематичний, семестровий контроль знань та вмінь здобувачів загальної середньої освіти. </w:t>
      </w:r>
    </w:p>
    <w:p w:rsidR="00D746EF" w:rsidRPr="00DB5C1A" w:rsidRDefault="00D746EF" w:rsidP="00D746EF">
      <w:pPr>
        <w:pStyle w:val="a7"/>
        <w:spacing w:line="276" w:lineRule="auto"/>
        <w:jc w:val="both"/>
        <w:rPr>
          <w:rFonts w:ascii="Times New Roman" w:hAnsi="Times New Roman"/>
          <w:sz w:val="24"/>
          <w:szCs w:val="24"/>
        </w:rPr>
      </w:pPr>
      <w:r w:rsidRPr="00DB5C1A">
        <w:rPr>
          <w:rFonts w:ascii="Times New Roman" w:hAnsi="Times New Roman"/>
          <w:sz w:val="24"/>
          <w:szCs w:val="24"/>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Оцінювання ґрунтується на позитивному принципі, що передусім передбачає врахування рівня досягнень учня. </w:t>
      </w:r>
    </w:p>
    <w:p w:rsidR="00D746EF" w:rsidRPr="002C7D33" w:rsidRDefault="00D746EF" w:rsidP="00D746EF">
      <w:pPr>
        <w:pStyle w:val="Default"/>
        <w:spacing w:line="276" w:lineRule="auto"/>
        <w:jc w:val="both"/>
      </w:pPr>
      <w:r w:rsidRPr="002C7D33">
        <w:rPr>
          <w:b/>
          <w:bCs/>
        </w:rPr>
        <w:t xml:space="preserve">Метою </w:t>
      </w:r>
      <w:proofErr w:type="spellStart"/>
      <w:r w:rsidRPr="002C7D33">
        <w:rPr>
          <w:b/>
          <w:bCs/>
        </w:rPr>
        <w:t>навчання</w:t>
      </w:r>
      <w:proofErr w:type="spellEnd"/>
      <w:r w:rsidRPr="002C7D33">
        <w:rPr>
          <w:b/>
          <w:bCs/>
        </w:rPr>
        <w:t xml:space="preserve"> </w:t>
      </w:r>
      <w:r w:rsidRPr="002C7D33">
        <w:t xml:space="preserve">є </w:t>
      </w:r>
      <w:r w:rsidRPr="00DE5811">
        <w:rPr>
          <w:lang w:val="uk-UA"/>
        </w:rPr>
        <w:t>сформовані</w:t>
      </w:r>
      <w:r w:rsidRPr="002C7D33">
        <w:t xml:space="preserve"> </w:t>
      </w:r>
      <w:r w:rsidRPr="00DE5811">
        <w:rPr>
          <w:lang w:val="uk-UA"/>
        </w:rPr>
        <w:t>компетентності</w:t>
      </w:r>
      <w:r w:rsidRPr="002C7D33">
        <w:t xml:space="preserve">. </w:t>
      </w:r>
      <w:r w:rsidRPr="00DE5811">
        <w:rPr>
          <w:lang w:val="uk-UA"/>
        </w:rPr>
        <w:t>Вимоги</w:t>
      </w:r>
      <w:r w:rsidRPr="002C7D33">
        <w:t xml:space="preserve"> до </w:t>
      </w:r>
      <w:r w:rsidRPr="00DE5811">
        <w:rPr>
          <w:lang w:val="uk-UA"/>
        </w:rPr>
        <w:t>обов’язкових</w:t>
      </w:r>
      <w:r w:rsidRPr="002C7D33">
        <w:t xml:space="preserve"> </w:t>
      </w:r>
      <w:proofErr w:type="spellStart"/>
      <w:r w:rsidRPr="002C7D33">
        <w:t>результатів</w:t>
      </w:r>
      <w:proofErr w:type="spellEnd"/>
      <w:r w:rsidRPr="002C7D33">
        <w:t xml:space="preserve"> </w:t>
      </w:r>
      <w:proofErr w:type="spellStart"/>
      <w:r w:rsidRPr="002C7D33">
        <w:t>навчання</w:t>
      </w:r>
      <w:proofErr w:type="spellEnd"/>
      <w:r w:rsidRPr="002C7D33">
        <w:t xml:space="preserve"> </w:t>
      </w:r>
      <w:proofErr w:type="spellStart"/>
      <w:r w:rsidRPr="002C7D33">
        <w:t>визначаються</w:t>
      </w:r>
      <w:proofErr w:type="spellEnd"/>
      <w:r w:rsidRPr="002C7D33">
        <w:t xml:space="preserve"> з </w:t>
      </w:r>
      <w:r w:rsidRPr="00DE5811">
        <w:rPr>
          <w:lang w:val="uk-UA"/>
        </w:rPr>
        <w:t>урахуванням</w:t>
      </w:r>
      <w:r w:rsidRPr="002C7D33">
        <w:t xml:space="preserve"> </w:t>
      </w:r>
      <w:proofErr w:type="spellStart"/>
      <w:r w:rsidRPr="002C7D33">
        <w:t>компетентнісного</w:t>
      </w:r>
      <w:proofErr w:type="spellEnd"/>
      <w:r w:rsidRPr="002C7D33">
        <w:t xml:space="preserve"> </w:t>
      </w:r>
      <w:proofErr w:type="spellStart"/>
      <w:proofErr w:type="gramStart"/>
      <w:r w:rsidRPr="002C7D33">
        <w:t>п</w:t>
      </w:r>
      <w:proofErr w:type="gramEnd"/>
      <w:r w:rsidRPr="002C7D33">
        <w:t>ідходу</w:t>
      </w:r>
      <w:proofErr w:type="spellEnd"/>
      <w:r w:rsidRPr="002C7D33">
        <w:t xml:space="preserve"> до </w:t>
      </w:r>
      <w:proofErr w:type="spellStart"/>
      <w:r w:rsidRPr="002C7D33">
        <w:t>навчання</w:t>
      </w:r>
      <w:proofErr w:type="spellEnd"/>
      <w:r w:rsidRPr="002C7D33">
        <w:t xml:space="preserve">, в основу </w:t>
      </w:r>
      <w:r w:rsidRPr="00DE5811">
        <w:rPr>
          <w:lang w:val="uk-UA"/>
        </w:rPr>
        <w:t>якого</w:t>
      </w:r>
      <w:r w:rsidRPr="002C7D33">
        <w:t xml:space="preserve"> </w:t>
      </w:r>
      <w:r w:rsidRPr="00DE5811">
        <w:rPr>
          <w:lang w:val="uk-UA"/>
        </w:rPr>
        <w:t>покладено</w:t>
      </w:r>
      <w:r w:rsidRPr="002C7D33">
        <w:t xml:space="preserve"> </w:t>
      </w:r>
      <w:r w:rsidRPr="00DE5811">
        <w:rPr>
          <w:lang w:val="uk-UA"/>
        </w:rPr>
        <w:t>ключові</w:t>
      </w:r>
      <w:r w:rsidRPr="002C7D33">
        <w:t xml:space="preserve"> </w:t>
      </w:r>
      <w:r w:rsidRPr="00DE5811">
        <w:rPr>
          <w:lang w:val="uk-UA"/>
        </w:rPr>
        <w:t>компетентності</w:t>
      </w:r>
      <w:r w:rsidRPr="002C7D33">
        <w:t xml:space="preserve">. </w:t>
      </w:r>
    </w:p>
    <w:p w:rsidR="00D746EF" w:rsidRPr="002C7D33" w:rsidRDefault="00D746EF" w:rsidP="00D746EF">
      <w:pPr>
        <w:pStyle w:val="Default"/>
        <w:spacing w:line="276" w:lineRule="auto"/>
        <w:jc w:val="both"/>
      </w:pPr>
      <w:r w:rsidRPr="002C7D33">
        <w:rPr>
          <w:b/>
          <w:bCs/>
        </w:rPr>
        <w:t xml:space="preserve">До </w:t>
      </w:r>
      <w:proofErr w:type="spellStart"/>
      <w:r w:rsidRPr="002C7D33">
        <w:rPr>
          <w:b/>
          <w:bCs/>
        </w:rPr>
        <w:t>ключових</w:t>
      </w:r>
      <w:proofErr w:type="spellEnd"/>
      <w:r w:rsidRPr="002C7D33">
        <w:rPr>
          <w:b/>
          <w:bCs/>
        </w:rPr>
        <w:t xml:space="preserve"> компетентностей належать: </w:t>
      </w:r>
    </w:p>
    <w:p w:rsidR="00D746EF" w:rsidRPr="00DB5C1A" w:rsidRDefault="00D746EF" w:rsidP="00D746EF">
      <w:pPr>
        <w:pStyle w:val="Default"/>
        <w:spacing w:line="276" w:lineRule="auto"/>
        <w:jc w:val="both"/>
        <w:rPr>
          <w:lang w:val="uk-UA"/>
        </w:rPr>
      </w:pPr>
      <w:r w:rsidRPr="002C7D33">
        <w:t xml:space="preserve">1) </w:t>
      </w:r>
      <w:r w:rsidRPr="00DE5811">
        <w:rPr>
          <w:i/>
          <w:iCs/>
          <w:lang w:val="uk-UA"/>
        </w:rPr>
        <w:t>вільне</w:t>
      </w:r>
      <w:r w:rsidRPr="002C7D33">
        <w:rPr>
          <w:i/>
          <w:iCs/>
        </w:rPr>
        <w:t xml:space="preserve"> </w:t>
      </w:r>
      <w:r w:rsidRPr="00DE5811">
        <w:rPr>
          <w:i/>
          <w:iCs/>
          <w:lang w:val="uk-UA"/>
        </w:rPr>
        <w:t>володіння</w:t>
      </w:r>
      <w:r w:rsidRPr="002C7D33">
        <w:rPr>
          <w:i/>
          <w:iCs/>
        </w:rPr>
        <w:t xml:space="preserve"> державною </w:t>
      </w:r>
      <w:r w:rsidRPr="00DE5811">
        <w:rPr>
          <w:i/>
          <w:iCs/>
          <w:lang w:val="uk-UA"/>
        </w:rPr>
        <w:t>мовою</w:t>
      </w:r>
      <w:r w:rsidRPr="002C7D33">
        <w:t xml:space="preserve">, </w:t>
      </w:r>
      <w:proofErr w:type="spellStart"/>
      <w:r w:rsidRPr="002C7D33">
        <w:t>що</w:t>
      </w:r>
      <w:proofErr w:type="spellEnd"/>
      <w:r w:rsidRPr="002C7D33">
        <w:t xml:space="preserve"> </w:t>
      </w:r>
      <w:r w:rsidRPr="00DE5811">
        <w:rPr>
          <w:lang w:val="uk-UA"/>
        </w:rPr>
        <w:t>передбачає</w:t>
      </w:r>
      <w:r w:rsidRPr="002C7D33">
        <w:t xml:space="preserve"> </w:t>
      </w:r>
      <w:r w:rsidRPr="00DE5811">
        <w:rPr>
          <w:lang w:val="uk-UA"/>
        </w:rPr>
        <w:t>уміння</w:t>
      </w:r>
      <w:r w:rsidRPr="002C7D33">
        <w:t xml:space="preserve"> </w:t>
      </w:r>
      <w:r w:rsidRPr="00DE5811">
        <w:rPr>
          <w:lang w:val="uk-UA"/>
        </w:rPr>
        <w:t>усно</w:t>
      </w:r>
      <w:r w:rsidRPr="002C7D33">
        <w:t xml:space="preserve"> і </w:t>
      </w:r>
      <w:r w:rsidRPr="00DE5811">
        <w:rPr>
          <w:lang w:val="uk-UA"/>
        </w:rPr>
        <w:t>письмово</w:t>
      </w:r>
      <w:r w:rsidRPr="002C7D33">
        <w:t xml:space="preserve"> </w:t>
      </w:r>
      <w:r w:rsidRPr="00DE5811">
        <w:rPr>
          <w:lang w:val="uk-UA"/>
        </w:rPr>
        <w:t>висловлювати</w:t>
      </w:r>
      <w:r w:rsidRPr="002C7D33">
        <w:t xml:space="preserve"> </w:t>
      </w:r>
      <w:proofErr w:type="spellStart"/>
      <w:r w:rsidRPr="002C7D33">
        <w:t>свої</w:t>
      </w:r>
      <w:proofErr w:type="spellEnd"/>
      <w:r w:rsidRPr="002C7D33">
        <w:t xml:space="preserve"> думки, </w:t>
      </w:r>
      <w:r w:rsidRPr="00DE5811">
        <w:rPr>
          <w:lang w:val="uk-UA"/>
        </w:rPr>
        <w:t>почуття</w:t>
      </w:r>
      <w:r w:rsidRPr="002C7D33">
        <w:t xml:space="preserve">, </w:t>
      </w:r>
      <w:r w:rsidRPr="00DE5811">
        <w:rPr>
          <w:lang w:val="uk-UA"/>
        </w:rPr>
        <w:t>чітко</w:t>
      </w:r>
      <w:r w:rsidRPr="002C7D33">
        <w:t xml:space="preserve"> та </w:t>
      </w:r>
      <w:r w:rsidRPr="00DE5811">
        <w:rPr>
          <w:lang w:val="uk-UA"/>
        </w:rPr>
        <w:t>аргументовано</w:t>
      </w:r>
      <w:r w:rsidRPr="002C7D33">
        <w:t xml:space="preserve"> </w:t>
      </w:r>
      <w:r w:rsidRPr="00DE5811">
        <w:rPr>
          <w:lang w:val="uk-UA"/>
        </w:rPr>
        <w:t>пояснювати</w:t>
      </w:r>
      <w:r w:rsidRPr="002C7D33">
        <w:t xml:space="preserve"> </w:t>
      </w:r>
      <w:r w:rsidRPr="00DE5811">
        <w:rPr>
          <w:lang w:val="uk-UA"/>
        </w:rPr>
        <w:t>факти</w:t>
      </w:r>
      <w:r w:rsidRPr="002C7D33">
        <w:t xml:space="preserve">, а </w:t>
      </w:r>
      <w:proofErr w:type="spellStart"/>
      <w:r w:rsidRPr="002C7D33">
        <w:t>також</w:t>
      </w:r>
      <w:proofErr w:type="spellEnd"/>
      <w:r w:rsidRPr="002C7D33">
        <w:t xml:space="preserve"> </w:t>
      </w:r>
      <w:r w:rsidRPr="00DE5811">
        <w:rPr>
          <w:lang w:val="uk-UA"/>
        </w:rPr>
        <w:t>любов</w:t>
      </w:r>
      <w:r w:rsidRPr="002C7D33">
        <w:t xml:space="preserve"> до </w:t>
      </w:r>
      <w:proofErr w:type="spellStart"/>
      <w:r w:rsidRPr="002C7D33">
        <w:t>читання</w:t>
      </w:r>
      <w:proofErr w:type="spellEnd"/>
      <w:r w:rsidRPr="002C7D33">
        <w:t xml:space="preserve">, </w:t>
      </w:r>
      <w:r w:rsidRPr="00DE5811">
        <w:rPr>
          <w:lang w:val="uk-UA"/>
        </w:rPr>
        <w:t>відчуття</w:t>
      </w:r>
      <w:r w:rsidRPr="002C7D33">
        <w:t xml:space="preserve"> </w:t>
      </w:r>
      <w:r w:rsidRPr="00DE5811">
        <w:rPr>
          <w:lang w:val="uk-UA"/>
        </w:rPr>
        <w:t>краси</w:t>
      </w:r>
      <w:r w:rsidRPr="002C7D33">
        <w:t xml:space="preserve"> слова, </w:t>
      </w:r>
      <w:r w:rsidRPr="00DE5811">
        <w:rPr>
          <w:lang w:val="uk-UA"/>
        </w:rPr>
        <w:t>усвідомлення</w:t>
      </w:r>
      <w:r w:rsidRPr="002C7D33">
        <w:t xml:space="preserve"> </w:t>
      </w:r>
      <w:proofErr w:type="spellStart"/>
      <w:r w:rsidRPr="002C7D33">
        <w:t>ролі</w:t>
      </w:r>
      <w:proofErr w:type="spellEnd"/>
      <w:r w:rsidRPr="002C7D33">
        <w:t xml:space="preserve"> </w:t>
      </w:r>
      <w:r w:rsidRPr="00DE5811">
        <w:rPr>
          <w:lang w:val="uk-UA"/>
        </w:rPr>
        <w:t>мови</w:t>
      </w:r>
      <w:r w:rsidRPr="002C7D33">
        <w:t xml:space="preserve"> для </w:t>
      </w:r>
      <w:proofErr w:type="spellStart"/>
      <w:r w:rsidRPr="002C7D33">
        <w:t>ефективного</w:t>
      </w:r>
      <w:proofErr w:type="spellEnd"/>
      <w:r w:rsidRPr="002C7D33">
        <w:t xml:space="preserve"> </w:t>
      </w:r>
      <w:r w:rsidRPr="00DE5811">
        <w:rPr>
          <w:lang w:val="uk-UA"/>
        </w:rPr>
        <w:t>спілкування</w:t>
      </w:r>
      <w:r w:rsidRPr="002C7D33">
        <w:t xml:space="preserve"> та культурного </w:t>
      </w:r>
      <w:r w:rsidRPr="00DE5811">
        <w:rPr>
          <w:lang w:val="uk-UA"/>
        </w:rPr>
        <w:t>самовираження</w:t>
      </w:r>
      <w:r w:rsidRPr="002C7D33">
        <w:t xml:space="preserve">, </w:t>
      </w:r>
      <w:r w:rsidRPr="00DE5811">
        <w:rPr>
          <w:lang w:val="uk-UA"/>
        </w:rPr>
        <w:t>готовність</w:t>
      </w:r>
      <w:r w:rsidRPr="002C7D33">
        <w:t xml:space="preserve"> </w:t>
      </w:r>
      <w:r w:rsidRPr="00DE5811">
        <w:rPr>
          <w:lang w:val="uk-UA"/>
        </w:rPr>
        <w:t>вживати</w:t>
      </w:r>
      <w:r w:rsidRPr="002C7D33">
        <w:t xml:space="preserve"> </w:t>
      </w:r>
      <w:r w:rsidRPr="00DE5811">
        <w:rPr>
          <w:lang w:val="uk-UA"/>
        </w:rPr>
        <w:t>українську</w:t>
      </w:r>
      <w:r w:rsidRPr="002C7D33">
        <w:t xml:space="preserve"> </w:t>
      </w:r>
      <w:r w:rsidRPr="00DE5811">
        <w:rPr>
          <w:lang w:val="uk-UA"/>
        </w:rPr>
        <w:t>мову</w:t>
      </w:r>
      <w:r w:rsidRPr="002C7D33">
        <w:t xml:space="preserve"> як </w:t>
      </w:r>
      <w:proofErr w:type="gramStart"/>
      <w:r w:rsidRPr="00DE5811">
        <w:rPr>
          <w:lang w:val="uk-UA"/>
        </w:rPr>
        <w:t>р</w:t>
      </w:r>
      <w:proofErr w:type="gramEnd"/>
      <w:r w:rsidRPr="00DE5811">
        <w:rPr>
          <w:lang w:val="uk-UA"/>
        </w:rPr>
        <w:t>ідну</w:t>
      </w:r>
      <w:r w:rsidRPr="002C7D33">
        <w:t xml:space="preserve"> в </w:t>
      </w:r>
      <w:r w:rsidRPr="00DE5811">
        <w:rPr>
          <w:lang w:val="uk-UA"/>
        </w:rPr>
        <w:t>різних</w:t>
      </w:r>
      <w:r w:rsidRPr="002C7D33">
        <w:t xml:space="preserve"> </w:t>
      </w:r>
      <w:r w:rsidRPr="00DE5811">
        <w:rPr>
          <w:lang w:val="uk-UA"/>
        </w:rPr>
        <w:t>життєвих</w:t>
      </w:r>
      <w:r w:rsidRPr="002C7D33">
        <w:t xml:space="preserve"> </w:t>
      </w:r>
      <w:r w:rsidRPr="00DE5811">
        <w:rPr>
          <w:lang w:val="uk-UA"/>
        </w:rPr>
        <w:t>ситуаціях</w:t>
      </w:r>
      <w:r>
        <w:t>;</w:t>
      </w:r>
    </w:p>
    <w:p w:rsidR="00D746EF" w:rsidRPr="0058645E" w:rsidRDefault="00D746EF" w:rsidP="00D746EF">
      <w:pPr>
        <w:pStyle w:val="Default"/>
        <w:spacing w:line="276" w:lineRule="auto"/>
        <w:jc w:val="both"/>
        <w:rPr>
          <w:lang w:val="uk-UA"/>
        </w:rPr>
      </w:pPr>
      <w:r w:rsidRPr="0058645E">
        <w:rPr>
          <w:lang w:val="uk-UA"/>
        </w:rPr>
        <w:t xml:space="preserve">2) </w:t>
      </w:r>
      <w:r w:rsidRPr="0058645E">
        <w:rPr>
          <w:i/>
          <w:iCs/>
          <w:lang w:val="uk-UA"/>
        </w:rPr>
        <w:t xml:space="preserve">здатність спілкуватися рідною (у разі відмінності від державної) та іноземними мовами, </w:t>
      </w:r>
      <w:r w:rsidRPr="0058645E">
        <w:rPr>
          <w:lang w:val="uk-UA"/>
        </w:rPr>
        <w:t xml:space="preserve">що передбачає активне використання рідної мови в різних комунікативних ситуаціях, зокрема в побуті, освітньому процесі, культурному житті,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D746EF" w:rsidRPr="0058645E" w:rsidRDefault="00D746EF" w:rsidP="00D746EF">
      <w:pPr>
        <w:pStyle w:val="Default"/>
        <w:spacing w:line="276" w:lineRule="auto"/>
        <w:jc w:val="both"/>
        <w:rPr>
          <w:lang w:val="uk-UA"/>
        </w:rPr>
      </w:pPr>
      <w:r w:rsidRPr="0058645E">
        <w:rPr>
          <w:lang w:val="uk-UA"/>
        </w:rPr>
        <w:t>3</w:t>
      </w:r>
      <w:r w:rsidRPr="0058645E">
        <w:rPr>
          <w:i/>
          <w:iCs/>
          <w:lang w:val="uk-UA"/>
        </w:rPr>
        <w:t>) математична компетентність</w:t>
      </w:r>
      <w:r w:rsidRPr="0058645E">
        <w:rPr>
          <w:lang w:val="uk-UA"/>
        </w:rPr>
        <w:t xml:space="preserve">,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D746EF" w:rsidRPr="0058645E" w:rsidRDefault="00D746EF" w:rsidP="00D746EF">
      <w:pPr>
        <w:pStyle w:val="Default"/>
        <w:spacing w:line="276" w:lineRule="auto"/>
        <w:jc w:val="both"/>
        <w:rPr>
          <w:lang w:val="uk-UA"/>
        </w:rPr>
      </w:pPr>
      <w:r w:rsidRPr="0058645E">
        <w:rPr>
          <w:lang w:val="uk-UA"/>
        </w:rPr>
        <w:t xml:space="preserve">4) </w:t>
      </w:r>
      <w:r w:rsidRPr="0058645E">
        <w:rPr>
          <w:i/>
          <w:iCs/>
          <w:lang w:val="uk-UA"/>
        </w:rPr>
        <w:t>компетентності у галузі природничих наук, техніки і технологій</w:t>
      </w:r>
      <w:r w:rsidRPr="0058645E">
        <w:rPr>
          <w:lang w:val="uk-UA"/>
        </w:rPr>
        <w:t xml:space="preserve">,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 </w:t>
      </w:r>
    </w:p>
    <w:p w:rsidR="00D746EF" w:rsidRPr="0058645E" w:rsidRDefault="00D746EF" w:rsidP="00D746EF">
      <w:pPr>
        <w:pStyle w:val="Default"/>
        <w:spacing w:line="276" w:lineRule="auto"/>
        <w:jc w:val="both"/>
        <w:rPr>
          <w:lang w:val="uk-UA"/>
        </w:rPr>
      </w:pPr>
      <w:r w:rsidRPr="0058645E">
        <w:rPr>
          <w:lang w:val="uk-UA"/>
        </w:rPr>
        <w:t xml:space="preserve">5) </w:t>
      </w:r>
      <w:r w:rsidRPr="0058645E">
        <w:rPr>
          <w:i/>
          <w:iCs/>
          <w:lang w:val="uk-UA"/>
        </w:rPr>
        <w:t>інноваційність</w:t>
      </w:r>
      <w:r w:rsidRPr="0058645E">
        <w:rPr>
          <w:lang w:val="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D746EF" w:rsidRPr="0058645E" w:rsidRDefault="00D746EF" w:rsidP="00D746EF">
      <w:pPr>
        <w:pStyle w:val="Default"/>
        <w:spacing w:line="276" w:lineRule="auto"/>
        <w:jc w:val="both"/>
        <w:rPr>
          <w:lang w:val="uk-UA"/>
        </w:rPr>
      </w:pPr>
      <w:r w:rsidRPr="0058645E">
        <w:rPr>
          <w:lang w:val="uk-UA"/>
        </w:rPr>
        <w:t xml:space="preserve">6) </w:t>
      </w:r>
      <w:r w:rsidRPr="0058645E">
        <w:rPr>
          <w:i/>
          <w:iCs/>
          <w:lang w:val="uk-UA"/>
        </w:rPr>
        <w:t>екологічна компетентність</w:t>
      </w:r>
      <w:r w:rsidRPr="0058645E">
        <w:rPr>
          <w:lang w:val="uk-UA"/>
        </w:rPr>
        <w:t xml:space="preserve">,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 </w:t>
      </w:r>
    </w:p>
    <w:p w:rsidR="00D746EF" w:rsidRPr="0058645E" w:rsidRDefault="00D746EF" w:rsidP="00D746EF">
      <w:pPr>
        <w:pStyle w:val="Default"/>
        <w:spacing w:line="276" w:lineRule="auto"/>
        <w:jc w:val="both"/>
        <w:rPr>
          <w:lang w:val="uk-UA"/>
        </w:rPr>
      </w:pPr>
      <w:r w:rsidRPr="0058645E">
        <w:rPr>
          <w:lang w:val="uk-UA"/>
        </w:rPr>
        <w:t xml:space="preserve">7) </w:t>
      </w:r>
      <w:r w:rsidRPr="0058645E">
        <w:rPr>
          <w:i/>
          <w:iCs/>
          <w:lang w:val="uk-UA"/>
        </w:rPr>
        <w:t>інформаційно-комунікаційна компетентність</w:t>
      </w:r>
      <w:r w:rsidRPr="0058645E">
        <w:rPr>
          <w:lang w:val="uk-UA"/>
        </w:rPr>
        <w:t xml:space="preserve">,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D746EF" w:rsidRPr="0058645E" w:rsidRDefault="00D746EF" w:rsidP="00D746EF">
      <w:pPr>
        <w:pStyle w:val="Default"/>
        <w:spacing w:line="276" w:lineRule="auto"/>
        <w:jc w:val="both"/>
        <w:rPr>
          <w:lang w:val="uk-UA"/>
        </w:rPr>
      </w:pPr>
      <w:r w:rsidRPr="0058645E">
        <w:rPr>
          <w:lang w:val="uk-UA"/>
        </w:rPr>
        <w:lastRenderedPageBreak/>
        <w:t xml:space="preserve">8) </w:t>
      </w:r>
      <w:r w:rsidRPr="0058645E">
        <w:rPr>
          <w:i/>
          <w:iCs/>
          <w:lang w:val="uk-UA"/>
        </w:rPr>
        <w:t>навчання впродовж життя</w:t>
      </w:r>
      <w:r w:rsidRPr="0058645E">
        <w:rPr>
          <w:lang w:val="uk-UA"/>
        </w:rPr>
        <w:t xml:space="preserve">,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D746EF" w:rsidRPr="0058645E" w:rsidRDefault="00D746EF" w:rsidP="00D746EF">
      <w:pPr>
        <w:pStyle w:val="Default"/>
        <w:spacing w:line="276" w:lineRule="auto"/>
        <w:jc w:val="both"/>
        <w:rPr>
          <w:lang w:val="uk-UA"/>
        </w:rPr>
      </w:pPr>
      <w:r w:rsidRPr="0058645E">
        <w:rPr>
          <w:lang w:val="uk-UA"/>
        </w:rPr>
        <w:t xml:space="preserve">9) </w:t>
      </w:r>
      <w:r w:rsidRPr="0058645E">
        <w:rPr>
          <w:i/>
          <w:iCs/>
          <w:lang w:val="uk-UA"/>
        </w:rPr>
        <w:t>громадянські та соціальні компетентності</w:t>
      </w:r>
      <w:r w:rsidRPr="0058645E">
        <w:rPr>
          <w:lang w:val="uk-UA"/>
        </w:rPr>
        <w:t xml:space="preserve">,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D746EF" w:rsidRPr="0058645E" w:rsidRDefault="00D746EF" w:rsidP="00D746EF">
      <w:pPr>
        <w:pStyle w:val="Default"/>
        <w:spacing w:line="276" w:lineRule="auto"/>
        <w:jc w:val="both"/>
        <w:rPr>
          <w:lang w:val="uk-UA"/>
        </w:rPr>
      </w:pPr>
      <w:r w:rsidRPr="0058645E">
        <w:rPr>
          <w:lang w:val="uk-UA"/>
        </w:rPr>
        <w:t xml:space="preserve">10) </w:t>
      </w:r>
      <w:r w:rsidRPr="0058645E">
        <w:rPr>
          <w:i/>
          <w:iCs/>
          <w:lang w:val="uk-UA"/>
        </w:rPr>
        <w:t>культурна компетентність</w:t>
      </w:r>
      <w:r w:rsidRPr="0058645E">
        <w:rPr>
          <w:lang w:val="uk-UA"/>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w:t>
      </w:r>
    </w:p>
    <w:p w:rsidR="00D746EF" w:rsidRPr="0058645E" w:rsidRDefault="00D746EF" w:rsidP="00D746EF">
      <w:pPr>
        <w:pStyle w:val="Default"/>
        <w:spacing w:line="276" w:lineRule="auto"/>
        <w:jc w:val="both"/>
        <w:rPr>
          <w:lang w:val="uk-UA"/>
        </w:rPr>
      </w:pPr>
      <w:r w:rsidRPr="0058645E">
        <w:rPr>
          <w:lang w:val="uk-UA"/>
        </w:rPr>
        <w:t xml:space="preserve">11) </w:t>
      </w:r>
      <w:r w:rsidRPr="0058645E">
        <w:rPr>
          <w:i/>
          <w:iCs/>
          <w:lang w:val="uk-UA"/>
        </w:rPr>
        <w:t>підприємливість та фінансова грамотність</w:t>
      </w:r>
      <w:r w:rsidRPr="0058645E">
        <w:rPr>
          <w:lang w:val="uk-UA"/>
        </w:rPr>
        <w:t xml:space="preserve">,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D746EF" w:rsidRPr="0058645E" w:rsidRDefault="00D746EF" w:rsidP="00D746EF">
      <w:pPr>
        <w:pStyle w:val="Default"/>
        <w:spacing w:line="276" w:lineRule="auto"/>
        <w:jc w:val="both"/>
        <w:rPr>
          <w:lang w:val="uk-UA"/>
        </w:rPr>
      </w:pPr>
    </w:p>
    <w:p w:rsidR="00D746EF" w:rsidRPr="0058645E" w:rsidRDefault="00D746EF" w:rsidP="00D746EF">
      <w:pPr>
        <w:pStyle w:val="Default"/>
        <w:spacing w:line="276" w:lineRule="auto"/>
        <w:jc w:val="both"/>
        <w:rPr>
          <w:lang w:val="uk-UA"/>
        </w:rPr>
      </w:pPr>
      <w:r w:rsidRPr="0058645E">
        <w:rPr>
          <w:lang w:val="uk-UA"/>
        </w:rPr>
        <w:t xml:space="preserve">Основними </w:t>
      </w:r>
      <w:r w:rsidRPr="0058645E">
        <w:rPr>
          <w:b/>
          <w:bCs/>
          <w:lang w:val="uk-UA"/>
        </w:rPr>
        <w:t xml:space="preserve">функціями оцінювання </w:t>
      </w:r>
      <w:r w:rsidRPr="0058645E">
        <w:rPr>
          <w:lang w:val="uk-UA"/>
        </w:rPr>
        <w:t>навчальних досягнень учнів є:</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CA6B41">
        <w:rPr>
          <w:i/>
          <w:lang w:val="uk-UA"/>
        </w:rPr>
        <w:t>моніторингова</w:t>
      </w:r>
      <w:r w:rsidRPr="0058645E">
        <w:rPr>
          <w:i/>
          <w:iCs/>
          <w:lang w:val="uk-UA"/>
        </w:rPr>
        <w:t xml:space="preserve"> </w:t>
      </w:r>
      <w:r w:rsidRPr="0058645E">
        <w:rPr>
          <w:lang w:val="uk-UA"/>
        </w:rPr>
        <w:t xml:space="preserve">–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 xml:space="preserve">навчальна </w:t>
      </w:r>
      <w:r w:rsidRPr="0058645E">
        <w:rPr>
          <w:lang w:val="uk-UA"/>
        </w:rPr>
        <w:t xml:space="preserve">– сприяє повторенню, уточненню й поглибленню знань, їх систематизації, вдосконаленню умінь та навичок;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 xml:space="preserve">діагностико-коригувальна </w:t>
      </w:r>
      <w:r w:rsidRPr="0058645E">
        <w:rPr>
          <w:lang w:val="uk-UA"/>
        </w:rPr>
        <w:t>–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 xml:space="preserve">стимулювально-мотиваційна </w:t>
      </w:r>
      <w:r w:rsidRPr="0058645E">
        <w:rPr>
          <w:lang w:val="uk-UA"/>
        </w:rPr>
        <w:t xml:space="preserve">– формує позитивні мотиви навчання;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 xml:space="preserve">виховна </w:t>
      </w:r>
      <w:r w:rsidRPr="0058645E">
        <w:rPr>
          <w:lang w:val="uk-UA"/>
        </w:rPr>
        <w:t xml:space="preserve">– сприяє формуванню умінь відповідально й зосереджено працювати, застосовувати прийоми контролю й самоконтролю, рефлексії навчальної діяльності. </w:t>
      </w:r>
    </w:p>
    <w:p w:rsidR="00D746EF" w:rsidRPr="0058645E" w:rsidRDefault="00D746EF" w:rsidP="00D746EF">
      <w:pPr>
        <w:pStyle w:val="Default"/>
        <w:spacing w:line="276" w:lineRule="auto"/>
        <w:jc w:val="both"/>
        <w:rPr>
          <w:lang w:val="uk-UA"/>
        </w:rPr>
      </w:pPr>
    </w:p>
    <w:p w:rsidR="00D746EF" w:rsidRPr="0058645E" w:rsidRDefault="00D746EF" w:rsidP="00D746EF">
      <w:pPr>
        <w:pStyle w:val="Default"/>
        <w:spacing w:line="276" w:lineRule="auto"/>
        <w:jc w:val="both"/>
        <w:rPr>
          <w:lang w:val="uk-UA"/>
        </w:rPr>
      </w:pPr>
      <w:r w:rsidRPr="0058645E">
        <w:rPr>
          <w:lang w:val="uk-UA"/>
        </w:rPr>
        <w:t xml:space="preserve">При оцінюванні навчальних досягнень учнів враховуються: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характеристики відповіді учня</w:t>
      </w:r>
      <w:r w:rsidRPr="0058645E">
        <w:rPr>
          <w:lang w:val="uk-UA"/>
        </w:rPr>
        <w:t>: правильність, логічність, обґрунтованість, цілісність;</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якість знань</w:t>
      </w:r>
      <w:r w:rsidRPr="0058645E">
        <w:rPr>
          <w:lang w:val="uk-UA"/>
        </w:rPr>
        <w:t>: повнота, глибина, гнучкість, системність, міцність;</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сформованість предметних умінь і навичок</w:t>
      </w:r>
      <w:r w:rsidRPr="0058645E">
        <w:rPr>
          <w:lang w:val="uk-UA"/>
        </w:rPr>
        <w:t>;</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рівень володіння розумовими операціями</w:t>
      </w:r>
      <w:r w:rsidRPr="0058645E">
        <w:rPr>
          <w:lang w:val="uk-UA"/>
        </w:rPr>
        <w:t>: вміння аналізувати, синтезувати, порівнювати, абстрагувати, класифікувати, узагальнювати, робити висновки тощо;</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 xml:space="preserve">досвід творчої діяльності: </w:t>
      </w:r>
      <w:r w:rsidRPr="0058645E">
        <w:rPr>
          <w:lang w:val="uk-UA"/>
        </w:rPr>
        <w:t>вміння виявляти проблеми та розв'язувати їх, формулювати гіпотези;</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i/>
          <w:iCs/>
          <w:lang w:val="uk-UA"/>
        </w:rPr>
        <w:t>самостійність оцінних суджень</w:t>
      </w:r>
      <w:r w:rsidRPr="0058645E">
        <w:rPr>
          <w:lang w:val="uk-UA"/>
        </w:rPr>
        <w:t xml:space="preserve">. </w:t>
      </w:r>
    </w:p>
    <w:p w:rsidR="00D746EF" w:rsidRPr="0058645E" w:rsidRDefault="00D746EF" w:rsidP="00D746EF">
      <w:pPr>
        <w:pStyle w:val="Default"/>
        <w:spacing w:line="276" w:lineRule="auto"/>
        <w:jc w:val="both"/>
        <w:rPr>
          <w:lang w:val="uk-UA"/>
        </w:rPr>
      </w:pPr>
    </w:p>
    <w:p w:rsidR="00D746EF" w:rsidRPr="0058645E" w:rsidRDefault="00D746EF" w:rsidP="00D746EF">
      <w:pPr>
        <w:pStyle w:val="Default"/>
        <w:spacing w:line="276" w:lineRule="auto"/>
        <w:jc w:val="both"/>
        <w:rPr>
          <w:i/>
          <w:lang w:val="uk-UA"/>
        </w:rPr>
      </w:pPr>
      <w:r w:rsidRPr="0058645E">
        <w:rPr>
          <w:i/>
          <w:lang w:val="uk-UA"/>
        </w:rPr>
        <w:t xml:space="preserve">Характеристики якості знань взаємопов'язані між собою і доповнюють одна одну: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lang w:val="uk-UA"/>
        </w:rPr>
        <w:t>повнота знань – кількість знань, визначених навчальною програмою;</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lastRenderedPageBreak/>
        <w:t></w:t>
      </w:r>
      <w:r w:rsidRPr="0058645E">
        <w:rPr>
          <w:rFonts w:ascii="Wingdings" w:hAnsi="Wingdings" w:cs="Wingdings"/>
          <w:lang w:val="uk-UA"/>
        </w:rPr>
        <w:t></w:t>
      </w:r>
      <w:r w:rsidRPr="0058645E">
        <w:rPr>
          <w:lang w:val="uk-UA"/>
        </w:rPr>
        <w:t>глибина знань – усвідомленість існуючих зв'язків між групами знань;</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lang w:val="uk-UA"/>
        </w:rPr>
        <w:t xml:space="preserve">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lang w:val="uk-UA"/>
        </w:rPr>
        <w:t>системність знань – усвідомлення структури знань, їх ієрархії і послідовності, тобто усвідомлення одних знань як базових для інших;</w:t>
      </w:r>
    </w:p>
    <w:p w:rsidR="00D746EF" w:rsidRPr="0058645E" w:rsidRDefault="00D746EF" w:rsidP="00D746EF">
      <w:pPr>
        <w:pStyle w:val="Default"/>
        <w:spacing w:line="276" w:lineRule="auto"/>
        <w:jc w:val="both"/>
        <w:rPr>
          <w:lang w:val="uk-UA"/>
        </w:rPr>
      </w:pPr>
      <w:r w:rsidRPr="0058645E">
        <w:rPr>
          <w:rFonts w:ascii="Wingdings" w:hAnsi="Wingdings" w:cs="Wingdings"/>
          <w:lang w:val="uk-UA"/>
        </w:rPr>
        <w:t></w:t>
      </w:r>
      <w:r w:rsidRPr="0058645E">
        <w:rPr>
          <w:rFonts w:ascii="Wingdings" w:hAnsi="Wingdings" w:cs="Wingdings"/>
          <w:lang w:val="uk-UA"/>
        </w:rPr>
        <w:t></w:t>
      </w:r>
      <w:r w:rsidRPr="0058645E">
        <w:rPr>
          <w:lang w:val="uk-UA"/>
        </w:rPr>
        <w:t>міцність знань – тривалість збереження їх в пам'яті, відтворення їх в необхідних ситуаціях.</w:t>
      </w:r>
    </w:p>
    <w:p w:rsidR="00D746EF" w:rsidRPr="0058645E" w:rsidRDefault="00D746EF" w:rsidP="00D746EF">
      <w:pPr>
        <w:pStyle w:val="Default"/>
        <w:jc w:val="both"/>
        <w:rPr>
          <w:lang w:val="uk-UA"/>
        </w:rPr>
      </w:pPr>
    </w:p>
    <w:p w:rsidR="00D746EF" w:rsidRDefault="00D746EF" w:rsidP="00D746EF">
      <w:pPr>
        <w:pStyle w:val="a7"/>
        <w:spacing w:line="276" w:lineRule="auto"/>
        <w:jc w:val="both"/>
        <w:rPr>
          <w:rFonts w:ascii="Times New Roman" w:hAnsi="Times New Roman"/>
          <w:sz w:val="24"/>
          <w:szCs w:val="24"/>
          <w:lang w:eastAsia="uk-UA"/>
        </w:rPr>
      </w:pPr>
      <w:r w:rsidRPr="0007515F">
        <w:rPr>
          <w:rFonts w:ascii="Times New Roman" w:hAnsi="Times New Roman"/>
          <w:sz w:val="24"/>
          <w:szCs w:val="24"/>
          <w:lang w:eastAsia="uk-UA"/>
        </w:rPr>
        <w:t>Критерії, правила і процедури оцінювання учнів у закладі освіти визначаються на основі положень відповідних наказів МОН України щодо оцінювання навчальних досягнень учнів у системі загальної середньої освіти.</w:t>
      </w:r>
    </w:p>
    <w:p w:rsidR="00D746EF" w:rsidRPr="0007515F" w:rsidRDefault="00D746EF" w:rsidP="00D746EF">
      <w:pPr>
        <w:pStyle w:val="a7"/>
        <w:spacing w:line="276" w:lineRule="auto"/>
        <w:jc w:val="both"/>
        <w:rPr>
          <w:rFonts w:ascii="Times New Roman" w:hAnsi="Times New Roman"/>
          <w:sz w:val="24"/>
          <w:szCs w:val="24"/>
          <w:lang w:eastAsia="uk-UA"/>
        </w:rPr>
      </w:pPr>
    </w:p>
    <w:p w:rsidR="00D746EF" w:rsidRPr="0007515F" w:rsidRDefault="00D746EF" w:rsidP="00D746EF">
      <w:pPr>
        <w:pStyle w:val="a7"/>
        <w:spacing w:line="276" w:lineRule="auto"/>
        <w:jc w:val="both"/>
        <w:rPr>
          <w:rFonts w:ascii="Times New Roman" w:hAnsi="Times New Roman"/>
          <w:sz w:val="24"/>
          <w:szCs w:val="24"/>
          <w:lang w:eastAsia="uk-UA"/>
        </w:rPr>
      </w:pPr>
      <w:r w:rsidRPr="0007515F">
        <w:rPr>
          <w:rFonts w:ascii="Times New Roman" w:hAnsi="Times New Roman"/>
          <w:sz w:val="24"/>
          <w:szCs w:val="24"/>
          <w:lang w:eastAsia="uk-UA"/>
        </w:rPr>
        <w:t xml:space="preserve">1.Оцінювання результатів навчання та особистих досягнень учнів у </w:t>
      </w:r>
      <w:r w:rsidRPr="00CA6B41">
        <w:rPr>
          <w:rFonts w:ascii="Times New Roman" w:hAnsi="Times New Roman"/>
          <w:b/>
          <w:sz w:val="24"/>
          <w:szCs w:val="24"/>
          <w:lang w:eastAsia="uk-UA"/>
        </w:rPr>
        <w:t xml:space="preserve">першому </w:t>
      </w:r>
      <w:r w:rsidRPr="0007515F">
        <w:rPr>
          <w:rFonts w:ascii="Times New Roman" w:hAnsi="Times New Roman"/>
          <w:sz w:val="24"/>
          <w:szCs w:val="24"/>
          <w:lang w:eastAsia="uk-UA"/>
        </w:rPr>
        <w:t xml:space="preserve">класі має формувальний характер, здійснюється вербально, на </w:t>
      </w:r>
      <w:r w:rsidRPr="00950994">
        <w:rPr>
          <w:rFonts w:ascii="Times New Roman" w:hAnsi="Times New Roman"/>
          <w:sz w:val="24"/>
          <w:szCs w:val="24"/>
          <w:lang w:eastAsia="uk-UA"/>
        </w:rPr>
        <w:t xml:space="preserve">суб’єкт-суб’єктних </w:t>
      </w:r>
      <w:r w:rsidRPr="0007515F">
        <w:rPr>
          <w:rFonts w:ascii="Times New Roman" w:hAnsi="Times New Roman"/>
          <w:sz w:val="24"/>
          <w:szCs w:val="24"/>
          <w:lang w:eastAsia="uk-UA"/>
        </w:rPr>
        <w:t>засадах, що передбачає активне залучення учнів до самоконтролю і самооцінювання (відповідно до наказу МОН України від 20 серпня 2018</w:t>
      </w:r>
      <w:r>
        <w:rPr>
          <w:rFonts w:ascii="Times New Roman" w:hAnsi="Times New Roman"/>
          <w:sz w:val="24"/>
          <w:szCs w:val="24"/>
          <w:lang w:eastAsia="uk-UA"/>
        </w:rPr>
        <w:t xml:space="preserve"> </w:t>
      </w:r>
      <w:r w:rsidRPr="0007515F">
        <w:rPr>
          <w:rFonts w:ascii="Times New Roman" w:hAnsi="Times New Roman"/>
          <w:sz w:val="24"/>
          <w:szCs w:val="24"/>
          <w:lang w:eastAsia="uk-UA"/>
        </w:rPr>
        <w:t>року №</w:t>
      </w:r>
      <w:r>
        <w:rPr>
          <w:rFonts w:ascii="Times New Roman" w:hAnsi="Times New Roman"/>
          <w:sz w:val="24"/>
          <w:szCs w:val="24"/>
          <w:lang w:eastAsia="uk-UA"/>
        </w:rPr>
        <w:t xml:space="preserve"> </w:t>
      </w:r>
      <w:r w:rsidRPr="0007515F">
        <w:rPr>
          <w:rFonts w:ascii="Times New Roman" w:hAnsi="Times New Roman"/>
          <w:sz w:val="24"/>
          <w:szCs w:val="24"/>
          <w:lang w:eastAsia="uk-UA"/>
        </w:rPr>
        <w:t>924 «Про затвердження методичних рекомендацій щодо оцінювання навчальних досягнень учнів першого класу в Новій українській школі»).</w:t>
      </w:r>
    </w:p>
    <w:p w:rsidR="00D746EF" w:rsidRDefault="00D746EF" w:rsidP="00D746EF">
      <w:pPr>
        <w:pStyle w:val="a7"/>
        <w:spacing w:line="276" w:lineRule="auto"/>
        <w:jc w:val="both"/>
        <w:rPr>
          <w:rFonts w:ascii="Times New Roman" w:hAnsi="Times New Roman"/>
          <w:sz w:val="24"/>
          <w:szCs w:val="24"/>
          <w:lang w:eastAsia="uk-UA"/>
        </w:rPr>
      </w:pPr>
      <w:r w:rsidRPr="0007515F">
        <w:rPr>
          <w:rFonts w:ascii="Times New Roman" w:hAnsi="Times New Roman"/>
          <w:sz w:val="24"/>
          <w:szCs w:val="24"/>
          <w:lang w:eastAsia="uk-UA"/>
        </w:rPr>
        <w:t xml:space="preserve">2.Навчальні досягнення учнів </w:t>
      </w:r>
      <w:r w:rsidRPr="00CA6B41">
        <w:rPr>
          <w:rFonts w:ascii="Times New Roman" w:hAnsi="Times New Roman"/>
          <w:b/>
          <w:sz w:val="24"/>
          <w:szCs w:val="24"/>
          <w:lang w:eastAsia="uk-UA"/>
        </w:rPr>
        <w:t>других</w:t>
      </w:r>
      <w:r w:rsidRPr="0007515F">
        <w:rPr>
          <w:rFonts w:ascii="Times New Roman" w:hAnsi="Times New Roman"/>
          <w:sz w:val="24"/>
          <w:szCs w:val="24"/>
          <w:lang w:eastAsia="uk-UA"/>
        </w:rPr>
        <w:t xml:space="preserve"> класів підлягають формувальному й підсумковому (тематичному й завершальному) оцінюванню. Оцінювання результатів навчання учнів других класів здійснюється вербально (відповідно до наказу МОН України від 27 серпня 2019 року №1154 «Про затвердження методичних рекомендацій щодо оцінювання навчальних досягнень учнів другого класу»).</w:t>
      </w:r>
    </w:p>
    <w:p w:rsidR="00D746EF" w:rsidRPr="0007515F"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3. Про доопрацювання методичних рекомендацій щодо оцінювання результатів навчання учнів </w:t>
      </w:r>
      <w:r w:rsidRPr="00CA6B41">
        <w:rPr>
          <w:rFonts w:ascii="Times New Roman" w:hAnsi="Times New Roman"/>
          <w:b/>
          <w:sz w:val="24"/>
          <w:szCs w:val="24"/>
          <w:lang w:eastAsia="uk-UA"/>
        </w:rPr>
        <w:t xml:space="preserve">третіх і четвертих </w:t>
      </w:r>
      <w:r>
        <w:rPr>
          <w:rFonts w:ascii="Times New Roman" w:hAnsi="Times New Roman"/>
          <w:sz w:val="24"/>
          <w:szCs w:val="24"/>
          <w:lang w:eastAsia="uk-UA"/>
        </w:rPr>
        <w:t xml:space="preserve">класів Нової української школи – наказ МОН України від 04.02.2021 №143 </w:t>
      </w:r>
    </w:p>
    <w:p w:rsidR="00D746EF" w:rsidRDefault="00D746EF" w:rsidP="00D746EF">
      <w:pPr>
        <w:pStyle w:val="1"/>
        <w:shd w:val="clear" w:color="auto" w:fill="FFFFFF"/>
        <w:spacing w:after="75"/>
        <w:jc w:val="both"/>
        <w:rPr>
          <w:b w:val="0"/>
          <w:bCs/>
          <w:sz w:val="24"/>
          <w:szCs w:val="24"/>
        </w:rPr>
      </w:pPr>
      <w:r>
        <w:rPr>
          <w:b w:val="0"/>
          <w:sz w:val="24"/>
          <w:szCs w:val="24"/>
        </w:rPr>
        <w:t>4</w:t>
      </w:r>
      <w:r w:rsidRPr="00B832D9">
        <w:rPr>
          <w:b w:val="0"/>
          <w:sz w:val="24"/>
          <w:szCs w:val="24"/>
        </w:rPr>
        <w:t>.</w:t>
      </w:r>
      <w:r>
        <w:rPr>
          <w:b w:val="0"/>
          <w:sz w:val="24"/>
          <w:szCs w:val="24"/>
        </w:rPr>
        <w:t xml:space="preserve"> </w:t>
      </w:r>
      <w:r w:rsidRPr="00B832D9">
        <w:rPr>
          <w:b w:val="0"/>
          <w:bCs/>
          <w:sz w:val="24"/>
          <w:szCs w:val="24"/>
        </w:rPr>
        <w:t xml:space="preserve">Лист МОН України від 30.03.2021 № 1/9-174 щодо оцінювання навчання учнів </w:t>
      </w:r>
      <w:r w:rsidRPr="00CA6B41">
        <w:rPr>
          <w:bCs/>
          <w:sz w:val="24"/>
          <w:szCs w:val="24"/>
        </w:rPr>
        <w:t>3-4</w:t>
      </w:r>
      <w:r w:rsidRPr="00B832D9">
        <w:rPr>
          <w:b w:val="0"/>
          <w:bCs/>
          <w:sz w:val="24"/>
          <w:szCs w:val="24"/>
        </w:rPr>
        <w:t xml:space="preserve"> класів НУШ</w:t>
      </w:r>
      <w:r>
        <w:rPr>
          <w:b w:val="0"/>
          <w:bCs/>
          <w:sz w:val="24"/>
          <w:szCs w:val="24"/>
        </w:rPr>
        <w:t>.</w:t>
      </w:r>
    </w:p>
    <w:p w:rsidR="00D746EF" w:rsidRDefault="00D746EF" w:rsidP="00D746EF">
      <w:pPr>
        <w:pStyle w:val="a7"/>
        <w:spacing w:line="276" w:lineRule="auto"/>
        <w:ind w:firstLine="708"/>
        <w:jc w:val="both"/>
        <w:rPr>
          <w:rFonts w:ascii="Times New Roman" w:hAnsi="Times New Roman"/>
          <w:sz w:val="24"/>
          <w:szCs w:val="24"/>
          <w:lang w:eastAsia="uk-UA"/>
        </w:rPr>
      </w:pPr>
      <w:r w:rsidRPr="00921D22">
        <w:rPr>
          <w:rFonts w:ascii="Times New Roman" w:hAnsi="Times New Roman"/>
          <w:sz w:val="24"/>
          <w:szCs w:val="24"/>
          <w:lang w:eastAsia="uk-UA"/>
        </w:rPr>
        <w:t>Відповідно до ступеня оволодіння знаннями та способами діяльності виокремлюються чотири рі</w:t>
      </w:r>
      <w:r>
        <w:rPr>
          <w:rFonts w:ascii="Times New Roman" w:hAnsi="Times New Roman"/>
          <w:sz w:val="24"/>
          <w:szCs w:val="24"/>
          <w:lang w:eastAsia="uk-UA"/>
        </w:rPr>
        <w:t>вні навчальних досягнень учнів:</w:t>
      </w:r>
    </w:p>
    <w:p w:rsidR="00D746EF"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E04034">
        <w:rPr>
          <w:rFonts w:ascii="Times New Roman" w:hAnsi="Times New Roman"/>
          <w:i/>
          <w:sz w:val="24"/>
          <w:szCs w:val="24"/>
          <w:lang w:eastAsia="uk-UA"/>
        </w:rPr>
        <w:t>початковий.</w:t>
      </w:r>
      <w:r w:rsidRPr="00133EC5">
        <w:rPr>
          <w:rFonts w:ascii="Times New Roman" w:hAnsi="Times New Roman"/>
          <w:sz w:val="24"/>
          <w:szCs w:val="24"/>
          <w:lang w:eastAsia="uk-UA"/>
        </w:rPr>
        <w:t xml:space="preserve"> Відповідь учня (учениці) фрагментарна, </w:t>
      </w:r>
      <w:r>
        <w:rPr>
          <w:rFonts w:ascii="Times New Roman" w:hAnsi="Times New Roman"/>
          <w:sz w:val="24"/>
          <w:szCs w:val="24"/>
          <w:lang w:eastAsia="uk-UA"/>
        </w:rPr>
        <w:t>характеризується п</w:t>
      </w:r>
      <w:r w:rsidRPr="00133EC5">
        <w:rPr>
          <w:rFonts w:ascii="Times New Roman" w:hAnsi="Times New Roman"/>
          <w:sz w:val="24"/>
          <w:szCs w:val="24"/>
          <w:lang w:eastAsia="uk-UA"/>
        </w:rPr>
        <w:t>очатковими уявленнями про предмет вивчення.</w:t>
      </w:r>
    </w:p>
    <w:p w:rsidR="00D746EF" w:rsidRPr="00133EC5" w:rsidRDefault="00D746EF" w:rsidP="00D746EF">
      <w:pPr>
        <w:pStyle w:val="a7"/>
        <w:spacing w:line="276" w:lineRule="auto"/>
        <w:jc w:val="both"/>
        <w:rPr>
          <w:rFonts w:ascii="Times New Roman" w:hAnsi="Times New Roman"/>
          <w:sz w:val="24"/>
          <w:szCs w:val="24"/>
        </w:rPr>
      </w:pPr>
      <w:r w:rsidRPr="00133EC5">
        <w:rPr>
          <w:rFonts w:ascii="Times New Roman" w:hAnsi="Times New Roman"/>
          <w:sz w:val="24"/>
          <w:szCs w:val="24"/>
          <w:lang w:eastAsia="uk-UA"/>
        </w:rPr>
        <w:t>-</w:t>
      </w:r>
      <w:r w:rsidRPr="00E04034">
        <w:rPr>
          <w:rFonts w:ascii="Times New Roman" w:hAnsi="Times New Roman"/>
          <w:i/>
          <w:sz w:val="24"/>
          <w:szCs w:val="24"/>
          <w:lang w:eastAsia="uk-UA"/>
        </w:rPr>
        <w:t xml:space="preserve"> середній</w:t>
      </w:r>
      <w:r w:rsidRPr="00133EC5">
        <w:rPr>
          <w:rFonts w:ascii="Times New Roman" w:hAnsi="Times New Roman"/>
          <w:sz w:val="24"/>
          <w:szCs w:val="24"/>
          <w:lang w:eastAsia="uk-UA"/>
        </w:rPr>
        <w:t xml:space="preserve">. Учень (учениця) відтворює основний навчальний матеріал, виконує завдання за </w:t>
      </w:r>
      <w:r w:rsidRPr="00133EC5">
        <w:rPr>
          <w:rFonts w:ascii="Times New Roman" w:hAnsi="Times New Roman"/>
          <w:sz w:val="24"/>
          <w:szCs w:val="24"/>
        </w:rPr>
        <w:t>зразком, володіє елементарними вміннями навчальної діяльності.</w:t>
      </w:r>
    </w:p>
    <w:p w:rsidR="00D746EF" w:rsidRPr="00133EC5" w:rsidRDefault="00D746EF" w:rsidP="00D746EF">
      <w:pPr>
        <w:pStyle w:val="a7"/>
        <w:spacing w:line="276" w:lineRule="auto"/>
        <w:jc w:val="both"/>
        <w:rPr>
          <w:rFonts w:ascii="Times New Roman" w:hAnsi="Times New Roman"/>
          <w:sz w:val="24"/>
          <w:szCs w:val="24"/>
        </w:rPr>
      </w:pPr>
      <w:r>
        <w:rPr>
          <w:rFonts w:ascii="Times New Roman" w:hAnsi="Times New Roman"/>
          <w:sz w:val="24"/>
          <w:szCs w:val="24"/>
        </w:rPr>
        <w:t xml:space="preserve">- </w:t>
      </w:r>
      <w:r w:rsidRPr="00E04034">
        <w:rPr>
          <w:rFonts w:ascii="Times New Roman" w:hAnsi="Times New Roman"/>
          <w:i/>
          <w:sz w:val="24"/>
          <w:szCs w:val="24"/>
        </w:rPr>
        <w:t>достатній</w:t>
      </w:r>
      <w:r w:rsidRPr="00133EC5">
        <w:rPr>
          <w:rFonts w:ascii="Times New Roman" w:hAnsi="Times New Roman"/>
          <w:sz w:val="24"/>
          <w:szCs w:val="24"/>
        </w:rPr>
        <w:t>.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(учениці) правильна, логічна, обґрунтована, хоча їм бракує власних суджень.</w:t>
      </w:r>
    </w:p>
    <w:p w:rsidR="00D746EF"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rPr>
        <w:t xml:space="preserve">- </w:t>
      </w:r>
      <w:r w:rsidRPr="00E04034">
        <w:rPr>
          <w:rFonts w:ascii="Times New Roman" w:hAnsi="Times New Roman"/>
          <w:i/>
          <w:sz w:val="24"/>
          <w:szCs w:val="24"/>
        </w:rPr>
        <w:t>високий</w:t>
      </w:r>
      <w:r w:rsidRPr="00133EC5">
        <w:rPr>
          <w:rFonts w:ascii="Times New Roman" w:hAnsi="Times New Roman"/>
          <w:sz w:val="24"/>
          <w:szCs w:val="24"/>
        </w:rPr>
        <w:t>. Знання учня (учениці) є глибокими, міцними, системними; учень (учениця) вміє застосовувати їх для виконання творчих завдань, його (її) навчальна діяльність</w:t>
      </w:r>
      <w:r w:rsidRPr="00133EC5">
        <w:rPr>
          <w:rFonts w:ascii="Times New Roman" w:hAnsi="Times New Roman"/>
          <w:sz w:val="24"/>
          <w:szCs w:val="24"/>
          <w:lang w:eastAsia="uk-UA"/>
        </w:rPr>
        <w:t xml:space="preserve"> позначена вмінням самостійно оцінювати різноманітні ситуації, явища, факти, виявляти і відстоювати особисту позицію.</w:t>
      </w:r>
    </w:p>
    <w:p w:rsidR="00D746EF"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 xml:space="preserve">5. </w:t>
      </w:r>
      <w:r w:rsidRPr="00816263">
        <w:rPr>
          <w:rFonts w:ascii="Times New Roman" w:hAnsi="Times New Roman"/>
          <w:sz w:val="24"/>
          <w:szCs w:val="24"/>
          <w:lang w:eastAsia="uk-UA"/>
        </w:rPr>
        <w:t>Оцінювання навчальних досягнень учнів</w:t>
      </w:r>
      <w:r>
        <w:rPr>
          <w:rFonts w:ascii="Times New Roman" w:hAnsi="Times New Roman"/>
          <w:sz w:val="24"/>
          <w:szCs w:val="24"/>
          <w:lang w:eastAsia="uk-UA"/>
        </w:rPr>
        <w:t xml:space="preserve"> </w:t>
      </w:r>
      <w:r w:rsidRPr="007249FC">
        <w:rPr>
          <w:rFonts w:ascii="Times New Roman" w:hAnsi="Times New Roman"/>
          <w:b/>
          <w:sz w:val="24"/>
          <w:szCs w:val="24"/>
          <w:lang w:eastAsia="uk-UA"/>
        </w:rPr>
        <w:t>основної та</w:t>
      </w:r>
      <w:r>
        <w:rPr>
          <w:rFonts w:ascii="Times New Roman" w:hAnsi="Times New Roman"/>
          <w:sz w:val="24"/>
          <w:szCs w:val="24"/>
          <w:lang w:eastAsia="uk-UA"/>
        </w:rPr>
        <w:t xml:space="preserve"> </w:t>
      </w:r>
      <w:r w:rsidRPr="00816263">
        <w:rPr>
          <w:rFonts w:ascii="Times New Roman" w:hAnsi="Times New Roman"/>
          <w:sz w:val="24"/>
          <w:szCs w:val="24"/>
          <w:lang w:eastAsia="uk-UA"/>
        </w:rPr>
        <w:t xml:space="preserve"> </w:t>
      </w:r>
      <w:r w:rsidRPr="00CA6B41">
        <w:rPr>
          <w:rFonts w:ascii="Times New Roman" w:hAnsi="Times New Roman"/>
          <w:b/>
          <w:sz w:val="24"/>
          <w:szCs w:val="24"/>
          <w:lang w:eastAsia="uk-UA"/>
        </w:rPr>
        <w:t xml:space="preserve">старшої </w:t>
      </w:r>
      <w:r w:rsidRPr="00816263">
        <w:rPr>
          <w:rFonts w:ascii="Times New Roman" w:hAnsi="Times New Roman"/>
          <w:sz w:val="24"/>
          <w:szCs w:val="24"/>
          <w:lang w:eastAsia="uk-UA"/>
        </w:rPr>
        <w:t xml:space="preserve">школи здійснюється за 12-бальною системою (шкалою); його результати позначаються цифрами від 1 до 12 </w:t>
      </w:r>
      <w:r w:rsidRPr="00816263">
        <w:rPr>
          <w:rFonts w:ascii="Times New Roman" w:hAnsi="Times New Roman"/>
          <w:sz w:val="24"/>
          <w:szCs w:val="24"/>
          <w:lang w:eastAsia="uk-UA"/>
        </w:rPr>
        <w:lastRenderedPageBreak/>
        <w:t xml:space="preserve">(відповідно до </w:t>
      </w:r>
      <w:r w:rsidRPr="000039FB">
        <w:rPr>
          <w:rFonts w:ascii="Times New Roman" w:hAnsi="Times New Roman"/>
          <w:sz w:val="24"/>
          <w:szCs w:val="24"/>
          <w:lang w:eastAsia="uk-UA"/>
        </w:rPr>
        <w:t>наказу МОН Ук</w:t>
      </w:r>
      <w:r>
        <w:rPr>
          <w:rFonts w:ascii="Times New Roman" w:hAnsi="Times New Roman"/>
          <w:sz w:val="24"/>
          <w:szCs w:val="24"/>
          <w:lang w:eastAsia="uk-UA"/>
        </w:rPr>
        <w:t xml:space="preserve">раїни від 13 квітня 2011 року № </w:t>
      </w:r>
      <w:r w:rsidRPr="000039FB">
        <w:rPr>
          <w:rFonts w:ascii="Times New Roman" w:hAnsi="Times New Roman"/>
          <w:sz w:val="24"/>
          <w:szCs w:val="24"/>
          <w:lang w:eastAsia="uk-UA"/>
        </w:rPr>
        <w:t>329 «Про затвердження Критеріїв оцінювання навчальних досягнень учнів (вихованців) у системі загальної середньої освіти»).</w:t>
      </w:r>
      <w:r>
        <w:rPr>
          <w:rFonts w:ascii="Times New Roman" w:hAnsi="Times New Roman"/>
          <w:sz w:val="24"/>
          <w:szCs w:val="24"/>
          <w:lang w:eastAsia="uk-UA"/>
        </w:rPr>
        <w:t xml:space="preserve"> </w:t>
      </w:r>
      <w:r w:rsidRPr="00816263">
        <w:rPr>
          <w:rFonts w:ascii="Times New Roman" w:hAnsi="Times New Roman"/>
          <w:sz w:val="24"/>
          <w:szCs w:val="24"/>
          <w:lang w:eastAsia="uk-UA"/>
        </w:rPr>
        <w:t>Обов’язковому оцінюванню підлягають навчальні досягнення учнів із предметів інваріантної складової навчального плану закладу.</w:t>
      </w:r>
    </w:p>
    <w:p w:rsidR="00D746EF" w:rsidRDefault="00D746EF" w:rsidP="00D746EF">
      <w:pPr>
        <w:pStyle w:val="a7"/>
        <w:spacing w:line="276" w:lineRule="auto"/>
        <w:jc w:val="both"/>
        <w:rPr>
          <w:rFonts w:ascii="Times New Roman" w:hAnsi="Times New Roman"/>
          <w:sz w:val="24"/>
          <w:szCs w:val="24"/>
          <w:lang w:eastAsia="uk-UA"/>
        </w:rPr>
      </w:pPr>
    </w:p>
    <w:p w:rsidR="00D746EF" w:rsidRPr="00133EC5" w:rsidRDefault="00D746EF" w:rsidP="00D746EF">
      <w:pPr>
        <w:pStyle w:val="a7"/>
        <w:spacing w:line="276" w:lineRule="auto"/>
        <w:ind w:firstLine="708"/>
        <w:jc w:val="both"/>
        <w:rPr>
          <w:rFonts w:ascii="Times New Roman" w:hAnsi="Times New Roman"/>
          <w:sz w:val="24"/>
          <w:szCs w:val="24"/>
          <w:lang w:eastAsia="uk-UA"/>
        </w:rPr>
      </w:pPr>
      <w:r w:rsidRPr="00133EC5">
        <w:rPr>
          <w:rFonts w:ascii="Times New Roman" w:hAnsi="Times New Roman"/>
          <w:sz w:val="24"/>
          <w:szCs w:val="24"/>
          <w:lang w:eastAsia="uk-UA"/>
        </w:rPr>
        <w:t xml:space="preserve"> Водночас, визначення високого рівня навчальних досягнень, зокрема оцінки 12 балів, передбачає знання та уміння в межах навчальної програми і не передбачає участі школярів у олімпіадах, творчих конкурсах тощо.</w:t>
      </w:r>
    </w:p>
    <w:p w:rsidR="00D746EF" w:rsidRPr="00133EC5" w:rsidRDefault="00D746EF" w:rsidP="00D746EF">
      <w:pPr>
        <w:pStyle w:val="a7"/>
        <w:spacing w:line="276" w:lineRule="auto"/>
        <w:jc w:val="both"/>
        <w:rPr>
          <w:rFonts w:ascii="Times New Roman" w:hAnsi="Times New Roman"/>
          <w:sz w:val="24"/>
          <w:szCs w:val="24"/>
          <w:lang w:eastAsia="uk-UA"/>
        </w:rPr>
      </w:pPr>
      <w:r w:rsidRPr="00133EC5">
        <w:rPr>
          <w:rFonts w:ascii="Times New Roman" w:hAnsi="Times New Roman"/>
          <w:sz w:val="24"/>
          <w:szCs w:val="24"/>
          <w:lang w:eastAsia="uk-UA"/>
        </w:rPr>
        <w:t>Кожний наступний рівень вимог вбирає в себе вимоги до попереднього, а</w:t>
      </w:r>
      <w:r>
        <w:rPr>
          <w:rFonts w:ascii="Times New Roman" w:hAnsi="Times New Roman"/>
          <w:sz w:val="24"/>
          <w:szCs w:val="24"/>
          <w:lang w:eastAsia="uk-UA"/>
        </w:rPr>
        <w:t xml:space="preserve"> </w:t>
      </w:r>
      <w:r w:rsidRPr="00133EC5">
        <w:rPr>
          <w:rFonts w:ascii="Times New Roman" w:hAnsi="Times New Roman"/>
          <w:sz w:val="24"/>
          <w:szCs w:val="24"/>
          <w:lang w:eastAsia="uk-UA"/>
        </w:rPr>
        <w:t xml:space="preserve">також додає нові характеристики. Критерії оцінювання навчальних досягнень реалізуються в нормах оцінок, які встановлюють чітке співвідношення між вимогами до </w:t>
      </w:r>
      <w:r>
        <w:rPr>
          <w:rFonts w:ascii="Times New Roman" w:hAnsi="Times New Roman"/>
          <w:sz w:val="24"/>
          <w:szCs w:val="24"/>
          <w:lang w:eastAsia="uk-UA"/>
        </w:rPr>
        <w:t xml:space="preserve"> компетентностей</w:t>
      </w:r>
      <w:r w:rsidRPr="00133EC5">
        <w:rPr>
          <w:rFonts w:ascii="Times New Roman" w:hAnsi="Times New Roman"/>
          <w:sz w:val="24"/>
          <w:szCs w:val="24"/>
          <w:lang w:eastAsia="uk-UA"/>
        </w:rPr>
        <w:t>, які оцінюються, та показником оцінки в балах.</w:t>
      </w:r>
    </w:p>
    <w:p w:rsidR="00D746EF" w:rsidRPr="00F60EB6" w:rsidRDefault="00D746EF" w:rsidP="00D746EF">
      <w:pPr>
        <w:pStyle w:val="a7"/>
        <w:spacing w:line="276" w:lineRule="auto"/>
        <w:ind w:firstLine="708"/>
        <w:jc w:val="both"/>
        <w:rPr>
          <w:rFonts w:ascii="Times New Roman" w:eastAsia="Times New Roman" w:hAnsi="Times New Roman"/>
          <w:color w:val="222222"/>
          <w:sz w:val="24"/>
          <w:szCs w:val="24"/>
          <w:lang w:eastAsia="uk-UA"/>
        </w:rPr>
      </w:pPr>
      <w:r w:rsidRPr="00133EC5">
        <w:rPr>
          <w:rFonts w:ascii="Times New Roman" w:hAnsi="Times New Roman"/>
          <w:sz w:val="24"/>
          <w:szCs w:val="24"/>
          <w:lang w:eastAsia="uk-UA"/>
        </w:rPr>
        <w:t>Оцінювання здійснюється у процесі повсякденного вивчення результатів навчальної роботи</w:t>
      </w:r>
      <w:r w:rsidRPr="00921D22">
        <w:rPr>
          <w:lang w:eastAsia="uk-UA"/>
        </w:rPr>
        <w:t xml:space="preserve"> </w:t>
      </w:r>
      <w:r w:rsidRPr="00133EC5">
        <w:rPr>
          <w:rFonts w:ascii="Times New Roman" w:hAnsi="Times New Roman"/>
          <w:sz w:val="24"/>
          <w:szCs w:val="24"/>
          <w:lang w:eastAsia="uk-UA"/>
        </w:rPr>
        <w:t>учнів, а також за результатами перевірки навчальних</w:t>
      </w:r>
      <w:r>
        <w:rPr>
          <w:rFonts w:ascii="Times New Roman" w:hAnsi="Times New Roman"/>
          <w:sz w:val="24"/>
          <w:szCs w:val="24"/>
          <w:lang w:eastAsia="uk-UA"/>
        </w:rPr>
        <w:t xml:space="preserve"> усних чи письмових</w:t>
      </w:r>
      <w:r w:rsidRPr="00133EC5">
        <w:rPr>
          <w:rFonts w:ascii="Times New Roman" w:hAnsi="Times New Roman"/>
          <w:sz w:val="24"/>
          <w:szCs w:val="24"/>
          <w:lang w:eastAsia="uk-UA"/>
        </w:rPr>
        <w:t xml:space="preserve"> досягнень учнів</w:t>
      </w:r>
      <w:r>
        <w:rPr>
          <w:rFonts w:ascii="Times New Roman" w:hAnsi="Times New Roman"/>
          <w:sz w:val="24"/>
          <w:szCs w:val="24"/>
          <w:lang w:eastAsia="uk-UA"/>
        </w:rPr>
        <w:t xml:space="preserve">.  </w:t>
      </w:r>
      <w:r w:rsidRPr="00F60EB6">
        <w:rPr>
          <w:rFonts w:ascii="Times New Roman" w:eastAsia="Times New Roman" w:hAnsi="Times New Roman"/>
          <w:color w:val="222222"/>
          <w:sz w:val="24"/>
          <w:szCs w:val="24"/>
          <w:lang w:eastAsia="uk-UA"/>
        </w:rPr>
        <w:t>Видами оцінювання навчальних досягнень учнів є поточне, тематичне, семестрове, річне оцінювання.</w:t>
      </w:r>
    </w:p>
    <w:p w:rsidR="00D746EF" w:rsidRPr="00D007A9" w:rsidRDefault="00D746EF" w:rsidP="00D746EF">
      <w:pPr>
        <w:pStyle w:val="a7"/>
        <w:spacing w:line="276" w:lineRule="auto"/>
        <w:ind w:firstLine="708"/>
        <w:jc w:val="both"/>
        <w:rPr>
          <w:rFonts w:ascii="Times New Roman" w:hAnsi="Times New Roman"/>
          <w:sz w:val="24"/>
          <w:szCs w:val="24"/>
          <w:lang w:eastAsia="uk-UA"/>
        </w:rPr>
      </w:pPr>
      <w:r w:rsidRPr="00953C8B">
        <w:rPr>
          <w:rFonts w:ascii="Times New Roman" w:hAnsi="Times New Roman"/>
          <w:b/>
          <w:sz w:val="24"/>
          <w:szCs w:val="24"/>
          <w:lang w:eastAsia="uk-UA"/>
        </w:rPr>
        <w:t xml:space="preserve">Поточне </w:t>
      </w:r>
      <w:r w:rsidRPr="00D007A9">
        <w:rPr>
          <w:rFonts w:ascii="Times New Roman" w:hAnsi="Times New Roman"/>
          <w:sz w:val="24"/>
          <w:szCs w:val="24"/>
          <w:lang w:eastAsia="uk-UA"/>
        </w:rPr>
        <w:t>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 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D746EF" w:rsidRPr="00D007A9" w:rsidRDefault="00D746EF" w:rsidP="00D746EF">
      <w:pPr>
        <w:pStyle w:val="a7"/>
        <w:spacing w:line="276" w:lineRule="auto"/>
        <w:ind w:firstLine="708"/>
        <w:jc w:val="both"/>
        <w:rPr>
          <w:rFonts w:ascii="Times New Roman" w:hAnsi="Times New Roman"/>
          <w:sz w:val="24"/>
          <w:szCs w:val="24"/>
          <w:lang w:eastAsia="uk-UA"/>
        </w:rPr>
      </w:pPr>
      <w:r w:rsidRPr="00D007A9">
        <w:rPr>
          <w:rFonts w:ascii="Times New Roman" w:hAnsi="Times New Roman"/>
          <w:sz w:val="24"/>
          <w:szCs w:val="24"/>
          <w:lang w:eastAsia="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w:t>
      </w:r>
    </w:p>
    <w:p w:rsidR="00D746EF" w:rsidRPr="00042C7B" w:rsidRDefault="00D746EF" w:rsidP="00D746EF">
      <w:pPr>
        <w:pStyle w:val="a7"/>
        <w:spacing w:line="276" w:lineRule="auto"/>
        <w:ind w:firstLine="708"/>
        <w:jc w:val="both"/>
        <w:rPr>
          <w:rFonts w:ascii="Times New Roman" w:hAnsi="Times New Roman"/>
          <w:b/>
          <w:sz w:val="24"/>
          <w:szCs w:val="24"/>
          <w:lang w:eastAsia="uk-UA"/>
        </w:rPr>
      </w:pPr>
      <w:r w:rsidRPr="00D007A9">
        <w:rPr>
          <w:rFonts w:ascii="Times New Roman" w:hAnsi="Times New Roman"/>
          <w:sz w:val="24"/>
          <w:szCs w:val="24"/>
          <w:lang w:eastAsia="uk-UA"/>
        </w:rPr>
        <w:t xml:space="preserve">Інформація, отримана на підставі поточного </w:t>
      </w:r>
      <w:r>
        <w:rPr>
          <w:rFonts w:ascii="Times New Roman" w:hAnsi="Times New Roman"/>
          <w:sz w:val="24"/>
          <w:szCs w:val="24"/>
          <w:lang w:eastAsia="uk-UA"/>
        </w:rPr>
        <w:t xml:space="preserve"> оцінювання</w:t>
      </w:r>
      <w:r w:rsidRPr="00D007A9">
        <w:rPr>
          <w:rFonts w:ascii="Times New Roman" w:hAnsi="Times New Roman"/>
          <w:sz w:val="24"/>
          <w:szCs w:val="24"/>
          <w:lang w:eastAsia="uk-UA"/>
        </w:rPr>
        <w:t xml:space="preserve">, є основною для коригування </w:t>
      </w:r>
      <w:r w:rsidRPr="00042C7B">
        <w:rPr>
          <w:rFonts w:ascii="Times New Roman" w:hAnsi="Times New Roman"/>
          <w:sz w:val="24"/>
          <w:szCs w:val="24"/>
          <w:lang w:eastAsia="uk-UA"/>
        </w:rPr>
        <w:t>роботи вчителя на уроці.</w:t>
      </w:r>
    </w:p>
    <w:p w:rsidR="00D746EF" w:rsidRPr="00D007A9" w:rsidRDefault="00D746EF" w:rsidP="00D746EF">
      <w:pPr>
        <w:pStyle w:val="a7"/>
        <w:spacing w:line="276" w:lineRule="auto"/>
        <w:jc w:val="both"/>
        <w:rPr>
          <w:rFonts w:ascii="Times New Roman" w:hAnsi="Times New Roman"/>
          <w:sz w:val="24"/>
          <w:szCs w:val="24"/>
          <w:lang w:eastAsia="uk-UA"/>
        </w:rPr>
      </w:pPr>
      <w:r w:rsidRPr="00042C7B">
        <w:rPr>
          <w:rFonts w:ascii="Times New Roman" w:hAnsi="Times New Roman"/>
          <w:b/>
          <w:sz w:val="24"/>
          <w:szCs w:val="24"/>
          <w:lang w:eastAsia="uk-UA"/>
        </w:rPr>
        <w:t>Тематичному оцінюванню</w:t>
      </w:r>
      <w:r w:rsidRPr="00D007A9">
        <w:rPr>
          <w:rFonts w:ascii="Times New Roman" w:hAnsi="Times New Roman"/>
          <w:sz w:val="24"/>
          <w:szCs w:val="24"/>
          <w:lang w:eastAsia="uk-UA"/>
        </w:rPr>
        <w:t xml:space="preserve"> навчальних досягнень підлягають основні результати вивчення теми (розділу).</w:t>
      </w:r>
    </w:p>
    <w:p w:rsidR="00D746EF" w:rsidRPr="00042C7B" w:rsidRDefault="00D746EF" w:rsidP="00D746EF">
      <w:pPr>
        <w:pStyle w:val="a7"/>
        <w:jc w:val="both"/>
        <w:rPr>
          <w:rFonts w:ascii="Times New Roman" w:hAnsi="Times New Roman"/>
          <w:sz w:val="24"/>
          <w:szCs w:val="24"/>
          <w:lang w:eastAsia="uk-UA"/>
        </w:rPr>
      </w:pPr>
      <w:r w:rsidRPr="00042C7B">
        <w:rPr>
          <w:rFonts w:ascii="Times New Roman" w:hAnsi="Times New Roman"/>
          <w:sz w:val="24"/>
          <w:szCs w:val="24"/>
          <w:lang w:eastAsia="uk-UA"/>
        </w:rPr>
        <w:t>Тематичне оцінювання навчальних досягнень учнів забезпечує:</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усунення безсистемності в оцінюванні;</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xml:space="preserve">– підвищення об’єктивності оцінки </w:t>
      </w:r>
      <w:r>
        <w:rPr>
          <w:rFonts w:ascii="Times New Roman" w:hAnsi="Times New Roman"/>
          <w:sz w:val="24"/>
          <w:szCs w:val="24"/>
          <w:lang w:eastAsia="uk-UA"/>
        </w:rPr>
        <w:t xml:space="preserve"> компетентностей</w:t>
      </w:r>
      <w:r w:rsidRPr="00D007A9">
        <w:rPr>
          <w:rFonts w:ascii="Times New Roman" w:hAnsi="Times New Roman"/>
          <w:sz w:val="24"/>
          <w:szCs w:val="24"/>
          <w:lang w:eastAsia="uk-UA"/>
        </w:rPr>
        <w:t>;</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індивідуальний та диференційований підхід до організації навчання;</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систематизацію й узагальнення навчального матеріалу;</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концентрацію уваги учнів до найсуттєвішого в системі знань з кожного предмета.</w:t>
      </w:r>
    </w:p>
    <w:p w:rsidR="00D746EF" w:rsidRPr="00D007A9" w:rsidRDefault="00D746EF" w:rsidP="00D746EF">
      <w:pPr>
        <w:pStyle w:val="a7"/>
        <w:spacing w:line="276" w:lineRule="auto"/>
        <w:ind w:firstLine="708"/>
        <w:jc w:val="both"/>
        <w:rPr>
          <w:rFonts w:ascii="Times New Roman" w:hAnsi="Times New Roman"/>
          <w:sz w:val="24"/>
          <w:szCs w:val="24"/>
          <w:lang w:eastAsia="uk-UA"/>
        </w:rPr>
      </w:pPr>
      <w:r w:rsidRPr="00D007A9">
        <w:rPr>
          <w:rFonts w:ascii="Times New Roman" w:hAnsi="Times New Roman"/>
          <w:sz w:val="24"/>
          <w:szCs w:val="24"/>
          <w:lang w:eastAsia="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 та навчальної активності здобувачів освіти.</w:t>
      </w:r>
    </w:p>
    <w:p w:rsidR="00D746EF" w:rsidRPr="00D007A9" w:rsidRDefault="00D746EF" w:rsidP="00D746EF">
      <w:pPr>
        <w:pStyle w:val="a7"/>
        <w:spacing w:line="276" w:lineRule="auto"/>
        <w:ind w:firstLine="708"/>
        <w:jc w:val="both"/>
        <w:rPr>
          <w:rFonts w:ascii="Times New Roman" w:hAnsi="Times New Roman"/>
          <w:sz w:val="24"/>
          <w:szCs w:val="24"/>
          <w:lang w:eastAsia="uk-UA"/>
        </w:rPr>
      </w:pPr>
      <w:r w:rsidRPr="00D007A9">
        <w:rPr>
          <w:rFonts w:ascii="Times New Roman" w:hAnsi="Times New Roman"/>
          <w:sz w:val="24"/>
          <w:szCs w:val="24"/>
          <w:lang w:eastAsia="uk-UA"/>
        </w:rPr>
        <w:t>Перед початком вивчення чергової теми всі учні мають бути ознайомлені з тривалістю її вивчення,   кількістю й тематикою обов’язкових робіт і термінами їх проведення; умовами оцінювання.</w:t>
      </w:r>
    </w:p>
    <w:p w:rsidR="00D746EF" w:rsidRPr="00D007A9" w:rsidRDefault="00D746EF" w:rsidP="00D746EF">
      <w:pPr>
        <w:pStyle w:val="a7"/>
        <w:spacing w:line="276" w:lineRule="auto"/>
        <w:ind w:firstLine="708"/>
        <w:jc w:val="both"/>
        <w:rPr>
          <w:rFonts w:ascii="Times New Roman" w:hAnsi="Times New Roman"/>
          <w:color w:val="FF0000"/>
          <w:sz w:val="24"/>
          <w:szCs w:val="24"/>
          <w:lang w:eastAsia="uk-UA"/>
        </w:rPr>
      </w:pPr>
      <w:r w:rsidRPr="00D007A9">
        <w:rPr>
          <w:rFonts w:ascii="Times New Roman" w:hAnsi="Times New Roman"/>
          <w:sz w:val="24"/>
          <w:szCs w:val="24"/>
          <w:lang w:eastAsia="uk-UA"/>
        </w:rPr>
        <w:lastRenderedPageBreak/>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(корекцію) </w:t>
      </w:r>
      <w:r w:rsidRPr="00AA1065">
        <w:rPr>
          <w:rFonts w:ascii="Times New Roman" w:hAnsi="Times New Roman"/>
          <w:b/>
          <w:sz w:val="24"/>
          <w:szCs w:val="24"/>
          <w:lang w:eastAsia="uk-UA"/>
        </w:rPr>
        <w:t xml:space="preserve">семестрової оцінки </w:t>
      </w:r>
      <w:r w:rsidRPr="00D007A9">
        <w:rPr>
          <w:rFonts w:ascii="Times New Roman" w:hAnsi="Times New Roman"/>
          <w:sz w:val="24"/>
          <w:szCs w:val="24"/>
          <w:lang w:eastAsia="uk-UA"/>
        </w:rPr>
        <w:t xml:space="preserve">відповідно до п.3.2. Інструкції з ведення класних журналів учнів 5-11 (12)-х класів загальноосвітніх навчальних закладів (Наказ МОН України від 03.06.2008 № 496), </w:t>
      </w:r>
      <w:r w:rsidRPr="00AA1065">
        <w:rPr>
          <w:rFonts w:ascii="Times New Roman" w:hAnsi="Times New Roman"/>
          <w:b/>
          <w:sz w:val="24"/>
          <w:szCs w:val="24"/>
          <w:lang w:eastAsia="uk-UA"/>
        </w:rPr>
        <w:t>річної  оцінки</w:t>
      </w:r>
      <w:r>
        <w:rPr>
          <w:rFonts w:ascii="Times New Roman" w:hAnsi="Times New Roman"/>
          <w:sz w:val="24"/>
          <w:szCs w:val="24"/>
          <w:lang w:eastAsia="uk-UA"/>
        </w:rPr>
        <w:t xml:space="preserve"> - </w:t>
      </w:r>
      <w:r w:rsidRPr="00D007A9">
        <w:rPr>
          <w:rFonts w:ascii="Times New Roman" w:hAnsi="Times New Roman"/>
          <w:sz w:val="24"/>
          <w:szCs w:val="24"/>
          <w:lang w:eastAsia="uk-UA"/>
        </w:rPr>
        <w:t>до</w:t>
      </w:r>
      <w:r>
        <w:rPr>
          <w:rFonts w:ascii="Times New Roman" w:hAnsi="Times New Roman"/>
          <w:sz w:val="24"/>
          <w:szCs w:val="24"/>
          <w:lang w:eastAsia="uk-UA"/>
        </w:rPr>
        <w:t xml:space="preserve"> п. 10 Порядку переведення учнів (вихованців) закладу загальної середньої освіти до наступного класу (Наказ МОН України від 14.07.2015 № 762 (у редакції наказу МОН України  від 08.05.2019 №621).</w:t>
      </w:r>
    </w:p>
    <w:p w:rsidR="00D746EF" w:rsidRPr="00D007A9" w:rsidRDefault="00D746EF" w:rsidP="00D746EF">
      <w:pPr>
        <w:pStyle w:val="a7"/>
        <w:spacing w:line="276" w:lineRule="auto"/>
        <w:jc w:val="both"/>
        <w:rPr>
          <w:rFonts w:ascii="Times New Roman" w:hAnsi="Times New Roman"/>
          <w:sz w:val="24"/>
          <w:szCs w:val="24"/>
          <w:lang w:eastAsia="uk-UA"/>
        </w:rPr>
      </w:pPr>
      <w:r w:rsidRPr="00D007A9">
        <w:rPr>
          <w:rFonts w:ascii="Times New Roman" w:hAnsi="Times New Roman"/>
          <w:sz w:val="24"/>
          <w:szCs w:val="24"/>
          <w:lang w:eastAsia="uk-UA"/>
        </w:rPr>
        <w:t xml:space="preserve"> </w:t>
      </w:r>
      <w:r w:rsidRPr="00D007A9">
        <w:rPr>
          <w:rFonts w:ascii="Times New Roman" w:hAnsi="Times New Roman"/>
          <w:sz w:val="24"/>
          <w:szCs w:val="24"/>
          <w:lang w:eastAsia="uk-UA"/>
        </w:rPr>
        <w:tab/>
        <w:t>Здобувачі початкової освіти проходять державну підсумкову атестацію, що здійснюється лише з метою моніторингу якості освітньої діяльності закладів освіти та (або) якості освіти.</w:t>
      </w:r>
    </w:p>
    <w:p w:rsidR="00D746EF" w:rsidRPr="00D007A9" w:rsidRDefault="00D746EF" w:rsidP="00D746EF">
      <w:pPr>
        <w:pStyle w:val="a7"/>
        <w:spacing w:line="276" w:lineRule="auto"/>
        <w:ind w:firstLine="708"/>
        <w:jc w:val="both"/>
        <w:rPr>
          <w:rFonts w:ascii="Times New Roman" w:hAnsi="Times New Roman"/>
          <w:sz w:val="24"/>
          <w:szCs w:val="24"/>
          <w:lang w:eastAsia="uk-UA"/>
        </w:rPr>
      </w:pPr>
      <w:r w:rsidRPr="00D007A9">
        <w:rPr>
          <w:rFonts w:ascii="Times New Roman" w:hAnsi="Times New Roman"/>
          <w:sz w:val="24"/>
          <w:szCs w:val="24"/>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D746EF" w:rsidRPr="00105FB5" w:rsidRDefault="00D746EF" w:rsidP="00D746EF">
      <w:pPr>
        <w:pStyle w:val="a7"/>
        <w:spacing w:line="276" w:lineRule="auto"/>
        <w:jc w:val="both"/>
        <w:rPr>
          <w:rFonts w:ascii="Times New Roman" w:hAnsi="Times New Roman"/>
          <w:sz w:val="24"/>
          <w:szCs w:val="24"/>
          <w:lang w:eastAsia="uk-UA"/>
        </w:rPr>
      </w:pPr>
    </w:p>
    <w:p w:rsidR="00D746EF" w:rsidRDefault="00D746EF" w:rsidP="00D746EF">
      <w:pPr>
        <w:pStyle w:val="a7"/>
        <w:spacing w:line="276"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6</w:t>
      </w:r>
      <w:r w:rsidRPr="00105FB5">
        <w:rPr>
          <w:rFonts w:ascii="Times New Roman" w:eastAsia="Times New Roman" w:hAnsi="Times New Roman"/>
          <w:sz w:val="24"/>
          <w:szCs w:val="24"/>
          <w:lang w:eastAsia="uk-UA"/>
        </w:rPr>
        <w:t>. Державна підсумкова атестація осіб, які здобувають загальну середню освіту в  закладі освіти, відбувається відповідно до наказу МОН України від 07 грудня 2018 року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r>
        <w:rPr>
          <w:rFonts w:ascii="Times New Roman" w:eastAsia="Times New Roman" w:hAnsi="Times New Roman"/>
          <w:sz w:val="24"/>
          <w:szCs w:val="24"/>
          <w:lang w:eastAsia="uk-UA"/>
        </w:rPr>
        <w:t>2020 року № 246</w:t>
      </w:r>
      <w:r w:rsidRPr="00105FB5">
        <w:rPr>
          <w:rFonts w:ascii="Times New Roman" w:eastAsia="Times New Roman" w:hAnsi="Times New Roman"/>
          <w:sz w:val="24"/>
          <w:szCs w:val="24"/>
          <w:lang w:eastAsia="uk-UA"/>
        </w:rPr>
        <w:t>).</w:t>
      </w:r>
    </w:p>
    <w:p w:rsidR="00D746EF" w:rsidRPr="001E2855" w:rsidRDefault="00D746EF" w:rsidP="00D746EF">
      <w:pPr>
        <w:pStyle w:val="a7"/>
        <w:spacing w:line="276" w:lineRule="auto"/>
        <w:ind w:firstLine="708"/>
        <w:jc w:val="both"/>
        <w:rPr>
          <w:rFonts w:ascii="Times New Roman" w:hAnsi="Times New Roman"/>
          <w:sz w:val="24"/>
          <w:szCs w:val="24"/>
          <w:lang w:eastAsia="uk-UA"/>
        </w:rPr>
      </w:pPr>
      <w:r w:rsidRPr="001E2855">
        <w:rPr>
          <w:rFonts w:ascii="Times New Roman" w:hAnsi="Times New Roman"/>
          <w:sz w:val="24"/>
          <w:szCs w:val="24"/>
          <w:shd w:val="clear" w:color="auto" w:fill="FFFFFF"/>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r>
        <w:rPr>
          <w:rFonts w:ascii="Times New Roman" w:hAnsi="Times New Roman"/>
          <w:sz w:val="24"/>
          <w:szCs w:val="24"/>
          <w:shd w:val="clear" w:color="auto" w:fill="FFFFFF"/>
        </w:rPr>
        <w:t xml:space="preserve">, </w:t>
      </w:r>
      <w:r>
        <w:rPr>
          <w:rFonts w:ascii="Times New Roman" w:eastAsia="Times New Roman" w:hAnsi="Times New Roman"/>
          <w:sz w:val="24"/>
          <w:szCs w:val="24"/>
          <w:lang w:eastAsia="uk-UA"/>
        </w:rPr>
        <w:t xml:space="preserve">згідно </w:t>
      </w:r>
      <w:r w:rsidRPr="001E2855">
        <w:rPr>
          <w:rFonts w:ascii="Times New Roman" w:eastAsia="Times New Roman" w:hAnsi="Times New Roman"/>
          <w:sz w:val="24"/>
          <w:szCs w:val="24"/>
          <w:lang w:eastAsia="uk-UA"/>
        </w:rPr>
        <w:t xml:space="preserve">із </w:t>
      </w:r>
      <w:r>
        <w:rPr>
          <w:rStyle w:val="apple-converted-space"/>
          <w:rFonts w:ascii="Times New Roman" w:hAnsi="Times New Roman"/>
          <w:sz w:val="24"/>
          <w:szCs w:val="24"/>
          <w:shd w:val="clear" w:color="auto" w:fill="FFFFFF"/>
        </w:rPr>
        <w:t>Поряд</w:t>
      </w:r>
      <w:r w:rsidRPr="001E2855">
        <w:rPr>
          <w:rStyle w:val="apple-converted-space"/>
          <w:rFonts w:ascii="Times New Roman" w:hAnsi="Times New Roman"/>
          <w:sz w:val="24"/>
          <w:szCs w:val="24"/>
          <w:shd w:val="clear" w:color="auto" w:fill="FFFFFF"/>
        </w:rPr>
        <w:t>к</w:t>
      </w:r>
      <w:r>
        <w:rPr>
          <w:rStyle w:val="apple-converted-space"/>
          <w:rFonts w:ascii="Times New Roman" w:hAnsi="Times New Roman"/>
          <w:sz w:val="24"/>
          <w:szCs w:val="24"/>
          <w:shd w:val="clear" w:color="auto" w:fill="FFFFFF"/>
        </w:rPr>
        <w:t>ом</w:t>
      </w:r>
      <w:r w:rsidRPr="001E2855">
        <w:rPr>
          <w:rStyle w:val="apple-converted-space"/>
          <w:rFonts w:ascii="Times New Roman" w:hAnsi="Times New Roman"/>
          <w:sz w:val="24"/>
          <w:szCs w:val="24"/>
          <w:shd w:val="clear" w:color="auto" w:fill="FFFFFF"/>
        </w:rPr>
        <w:t xml:space="preserve">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(в редакції постанови Кабінету Міністрів України від 08 липня 2015 року № 533)</w:t>
      </w:r>
      <w:r>
        <w:rPr>
          <w:rStyle w:val="apple-converted-space"/>
          <w:rFonts w:ascii="Times New Roman" w:hAnsi="Times New Roman"/>
          <w:sz w:val="24"/>
          <w:szCs w:val="24"/>
          <w:shd w:val="clear" w:color="auto" w:fill="FFFFFF"/>
        </w:rPr>
        <w:t xml:space="preserve"> та </w:t>
      </w:r>
      <w:r w:rsidRPr="001E2855">
        <w:rPr>
          <w:rFonts w:ascii="Times New Roman" w:hAnsi="Times New Roman"/>
          <w:bCs/>
          <w:sz w:val="24"/>
          <w:szCs w:val="24"/>
          <w:shd w:val="clear" w:color="auto" w:fill="FFFFFF"/>
        </w:rPr>
        <w:t xml:space="preserve">наказом МОН України «Про затвердження Змін до Порядку проведення зовнішнього незалежного оцінювання результатів навчання, здобутих на основі повної загальної середньої освіти» від 12.12.2019 № 1544  </w:t>
      </w:r>
    </w:p>
    <w:p w:rsidR="00D746EF" w:rsidRPr="008D6DC5" w:rsidRDefault="00D746EF" w:rsidP="00D746EF">
      <w:pPr>
        <w:pStyle w:val="a7"/>
        <w:spacing w:line="276" w:lineRule="auto"/>
        <w:jc w:val="both"/>
        <w:rPr>
          <w:rFonts w:ascii="Times New Roman" w:eastAsia="Times New Roman" w:hAnsi="Times New Roman"/>
          <w:b/>
          <w:color w:val="FF0000"/>
          <w:sz w:val="24"/>
          <w:szCs w:val="24"/>
          <w:lang w:eastAsia="uk-UA"/>
        </w:rPr>
      </w:pPr>
    </w:p>
    <w:p w:rsidR="00D746EF" w:rsidRPr="008D6DC5" w:rsidRDefault="00D746EF" w:rsidP="00D746EF">
      <w:pPr>
        <w:pStyle w:val="a7"/>
        <w:jc w:val="center"/>
        <w:rPr>
          <w:rFonts w:ascii="Times New Roman" w:hAnsi="Times New Roman"/>
          <w:b/>
          <w:sz w:val="24"/>
          <w:szCs w:val="24"/>
          <w:lang w:eastAsia="uk-UA"/>
        </w:rPr>
      </w:pPr>
      <w:r w:rsidRPr="008D6DC5">
        <w:rPr>
          <w:rFonts w:ascii="Times New Roman" w:hAnsi="Times New Roman"/>
          <w:b/>
          <w:sz w:val="24"/>
          <w:szCs w:val="24"/>
          <w:lang w:eastAsia="uk-UA"/>
        </w:rPr>
        <w:t>Критерії, правила і процедури оцінювання педагогічної діяльності педагогічних працівників</w:t>
      </w:r>
    </w:p>
    <w:p w:rsidR="00D746EF" w:rsidRPr="008D6DC5" w:rsidRDefault="00D746EF" w:rsidP="00D746EF">
      <w:pPr>
        <w:pStyle w:val="a7"/>
        <w:spacing w:line="276" w:lineRule="auto"/>
        <w:ind w:firstLine="708"/>
        <w:jc w:val="both"/>
        <w:rPr>
          <w:rFonts w:ascii="Times New Roman" w:eastAsia="Times New Roman" w:hAnsi="Times New Roman"/>
          <w:color w:val="222222"/>
          <w:sz w:val="24"/>
          <w:szCs w:val="24"/>
          <w:lang w:eastAsia="uk-UA"/>
        </w:rPr>
      </w:pPr>
      <w:r w:rsidRPr="008D6DC5">
        <w:rPr>
          <w:rFonts w:ascii="Times New Roman" w:eastAsia="Times New Roman" w:hAnsi="Times New Roman"/>
          <w:color w:val="222222"/>
          <w:sz w:val="24"/>
          <w:szCs w:val="24"/>
          <w:lang w:eastAsia="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 Вимоги до педагогічних працівників закладу встановлюються у відповідності до розділу VІІ Закону України «Про освіту» від 05.09.2017 року №2143-</w:t>
      </w:r>
      <w:r w:rsidRPr="008D6DC5">
        <w:rPr>
          <w:rFonts w:ascii="Cambria Math" w:eastAsia="Times New Roman" w:hAnsi="Cambria Math"/>
          <w:color w:val="222222"/>
          <w:sz w:val="24"/>
          <w:szCs w:val="24"/>
          <w:lang w:eastAsia="uk-UA"/>
        </w:rPr>
        <w:t>Ѵ</w:t>
      </w:r>
      <w:r w:rsidRPr="008D6DC5">
        <w:rPr>
          <w:rFonts w:ascii="Times New Roman" w:eastAsia="Times New Roman" w:hAnsi="Times New Roman"/>
          <w:color w:val="222222"/>
          <w:sz w:val="24"/>
          <w:szCs w:val="24"/>
          <w:lang w:eastAsia="uk-UA"/>
        </w:rPr>
        <w:t xml:space="preserve">ІІІ,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w:t>
      </w:r>
    </w:p>
    <w:p w:rsidR="00D746EF" w:rsidRPr="00D746EF" w:rsidRDefault="00D746EF" w:rsidP="00D746EF">
      <w:pPr>
        <w:shd w:val="clear" w:color="auto" w:fill="FFFFFF"/>
        <w:spacing w:after="374"/>
        <w:ind w:firstLine="708"/>
        <w:jc w:val="both"/>
        <w:textAlignment w:val="baseline"/>
        <w:rPr>
          <w:color w:val="222222"/>
          <w:lang w:val="uk-UA" w:eastAsia="uk-UA"/>
        </w:rPr>
      </w:pPr>
      <w:r w:rsidRPr="00D746EF">
        <w:rPr>
          <w:color w:val="222222"/>
          <w:lang w:val="uk-UA" w:eastAsia="uk-UA"/>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закладів загальної середньої освіти здійснюється відповідно до статті 59 Закону України «Про освіту»</w:t>
      </w:r>
      <w:r w:rsidRPr="00D746EF">
        <w:rPr>
          <w:rFonts w:ascii="Arial" w:hAnsi="Arial" w:cs="Arial"/>
          <w:color w:val="555555"/>
          <w:lang w:val="uk-UA" w:eastAsia="uk-UA"/>
        </w:rPr>
        <w:t>,</w:t>
      </w:r>
      <w:r w:rsidRPr="00FE253E">
        <w:rPr>
          <w:rFonts w:ascii="Arial" w:hAnsi="Arial" w:cs="Arial"/>
          <w:color w:val="555555"/>
          <w:lang w:eastAsia="uk-UA"/>
        </w:rPr>
        <w:t> </w:t>
      </w:r>
      <w:r w:rsidRPr="00D746EF">
        <w:rPr>
          <w:rFonts w:ascii="Arial" w:hAnsi="Arial" w:cs="Arial"/>
          <w:color w:val="555555"/>
          <w:lang w:val="uk-UA" w:eastAsia="uk-UA"/>
        </w:rPr>
        <w:t xml:space="preserve"> </w:t>
      </w:r>
      <w:r w:rsidRPr="00D746EF">
        <w:rPr>
          <w:lang w:val="uk-UA" w:eastAsia="uk-UA"/>
        </w:rPr>
        <w:t>постанови Кабінету Міністрів України №800 від 21.08.2019 та листа Міністерства освіти і науки України №1/9-683 від 04.11.2019. З</w:t>
      </w:r>
      <w:r w:rsidRPr="00D746EF">
        <w:rPr>
          <w:color w:val="222222"/>
          <w:lang w:val="uk-UA" w:eastAsia="uk-UA"/>
        </w:rPr>
        <w:t xml:space="preserve">агальна кількість академічних годин для підвищення кваліфікації педагогічного працівника впродовж п’яти </w:t>
      </w:r>
      <w:r w:rsidRPr="00D746EF">
        <w:rPr>
          <w:color w:val="222222"/>
          <w:lang w:val="uk-UA" w:eastAsia="uk-UA"/>
        </w:rPr>
        <w:lastRenderedPageBreak/>
        <w:t>років не може бути меншою за 150 годин, з яких  10% годин має бути обов’язково спрямована на вдосконалення знань, вмінь і практичних навичок у частині роботи з дітьми з особливими освітніми потребами(інклюзивне навчання). Щорічний план підвищення кваліфікації  педагогічних працівників затверджує педагогічна рада закладу.</w:t>
      </w:r>
    </w:p>
    <w:p w:rsidR="00D746EF" w:rsidRPr="00D96E4D" w:rsidRDefault="00D746EF" w:rsidP="00D746EF">
      <w:pPr>
        <w:pStyle w:val="a7"/>
        <w:spacing w:line="276" w:lineRule="auto"/>
        <w:jc w:val="both"/>
        <w:rPr>
          <w:rFonts w:ascii="Times New Roman" w:hAnsi="Times New Roman"/>
          <w:i/>
          <w:sz w:val="24"/>
          <w:szCs w:val="24"/>
          <w:lang w:eastAsia="uk-UA"/>
        </w:rPr>
      </w:pPr>
      <w:r w:rsidRPr="00D96E4D">
        <w:rPr>
          <w:rFonts w:ascii="Times New Roman" w:hAnsi="Times New Roman"/>
          <w:i/>
          <w:sz w:val="24"/>
          <w:szCs w:val="24"/>
          <w:lang w:eastAsia="uk-UA"/>
        </w:rPr>
        <w:t>Підвищення кваліфікації педагогічних працівників здійснюється за такими видами:</w:t>
      </w:r>
    </w:p>
    <w:p w:rsidR="00D746EF" w:rsidRPr="008D6DC5" w:rsidRDefault="00D746EF" w:rsidP="00D746EF">
      <w:pPr>
        <w:pStyle w:val="a7"/>
        <w:spacing w:line="276" w:lineRule="auto"/>
        <w:jc w:val="both"/>
        <w:rPr>
          <w:rFonts w:ascii="Times New Roman" w:hAnsi="Times New Roman"/>
          <w:sz w:val="24"/>
          <w:szCs w:val="24"/>
          <w:lang w:eastAsia="uk-UA"/>
        </w:rPr>
      </w:pPr>
      <w:r w:rsidRPr="008D6DC5">
        <w:rPr>
          <w:rFonts w:ascii="Times New Roman" w:hAnsi="Times New Roman"/>
          <w:sz w:val="24"/>
          <w:szCs w:val="24"/>
          <w:lang w:eastAsia="uk-UA"/>
        </w:rPr>
        <w:t>– довгострокове підвищення кваліфікації:  навчання за програмою підвищення кваліфікації при Інститутах післядипломної освіти педагогічних працівників;</w:t>
      </w:r>
    </w:p>
    <w:p w:rsidR="00D746EF" w:rsidRPr="008D6DC5" w:rsidRDefault="00D746EF" w:rsidP="00D746EF">
      <w:pPr>
        <w:pStyle w:val="a7"/>
        <w:spacing w:line="276" w:lineRule="auto"/>
        <w:jc w:val="both"/>
        <w:rPr>
          <w:rFonts w:ascii="Times New Roman" w:hAnsi="Times New Roman"/>
          <w:sz w:val="24"/>
          <w:szCs w:val="24"/>
          <w:lang w:eastAsia="uk-UA"/>
        </w:rPr>
      </w:pPr>
      <w:r w:rsidRPr="008D6DC5">
        <w:rPr>
          <w:rFonts w:ascii="Times New Roman" w:hAnsi="Times New Roman"/>
          <w:sz w:val="24"/>
          <w:szCs w:val="24"/>
          <w:lang w:eastAsia="uk-UA"/>
        </w:rPr>
        <w:t>– короткострокове підвищення кваліфікації:  участь семінарах, семінарах-практикумах, тренінгах, конференціях, «круглих столах» тощо;</w:t>
      </w:r>
    </w:p>
    <w:p w:rsidR="00D746EF" w:rsidRPr="008D6DC5"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w:t>
      </w:r>
      <w:r w:rsidRPr="008D6DC5">
        <w:rPr>
          <w:rFonts w:ascii="Times New Roman" w:hAnsi="Times New Roman"/>
          <w:sz w:val="24"/>
          <w:szCs w:val="24"/>
          <w:lang w:eastAsia="uk-UA"/>
        </w:rPr>
        <w:t>стажування.</w:t>
      </w:r>
    </w:p>
    <w:p w:rsidR="00D746EF" w:rsidRDefault="00D746EF" w:rsidP="00D746EF">
      <w:pPr>
        <w:pStyle w:val="a7"/>
        <w:spacing w:line="276" w:lineRule="auto"/>
        <w:jc w:val="both"/>
        <w:rPr>
          <w:rFonts w:ascii="Times New Roman" w:hAnsi="Times New Roman"/>
          <w:color w:val="000000"/>
          <w:sz w:val="24"/>
          <w:szCs w:val="24"/>
          <w:lang w:eastAsia="uk-UA"/>
        </w:rPr>
      </w:pPr>
      <w:r w:rsidRPr="008D6DC5">
        <w:rPr>
          <w:rFonts w:ascii="Times New Roman" w:hAnsi="Times New Roman"/>
          <w:sz w:val="24"/>
          <w:szCs w:val="24"/>
          <w:lang w:eastAsia="uk-UA"/>
        </w:rPr>
        <w:t xml:space="preserve">  Показником ефективності та результативності діяльності педагогічних працівників є їх атестація</w:t>
      </w:r>
      <w:r w:rsidRPr="008D6DC5">
        <w:rPr>
          <w:rFonts w:ascii="Times New Roman" w:hAnsi="Times New Roman"/>
          <w:color w:val="555555"/>
          <w:sz w:val="24"/>
          <w:szCs w:val="24"/>
          <w:lang w:eastAsia="uk-UA"/>
        </w:rPr>
        <w:t xml:space="preserve"> </w:t>
      </w:r>
      <w:r w:rsidRPr="008D6DC5">
        <w:rPr>
          <w:rFonts w:ascii="Times New Roman" w:hAnsi="Times New Roman"/>
          <w:color w:val="000000"/>
          <w:sz w:val="24"/>
          <w:szCs w:val="24"/>
          <w:lang w:eastAsia="uk-UA"/>
        </w:rPr>
        <w:t>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D746EF" w:rsidRPr="008D6DC5" w:rsidRDefault="00D746EF" w:rsidP="00D746EF">
      <w:pPr>
        <w:pStyle w:val="a7"/>
        <w:spacing w:line="276"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ab/>
        <w:t>Оцінювання професійних компетентностей вчителя відповідно до кваліфікаційних категорій детально прописано в п.7 наказу від 23.12.2020 №2736 «Про затвердження професійного стандарту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rsidR="00D746EF" w:rsidRPr="008D6DC5" w:rsidRDefault="00D746EF" w:rsidP="00D746EF">
      <w:pPr>
        <w:pStyle w:val="a7"/>
        <w:spacing w:line="276" w:lineRule="auto"/>
        <w:jc w:val="both"/>
        <w:rPr>
          <w:rFonts w:ascii="Times New Roman" w:hAnsi="Times New Roman"/>
          <w:sz w:val="24"/>
          <w:szCs w:val="24"/>
          <w:lang w:eastAsia="uk-UA"/>
        </w:rPr>
      </w:pPr>
      <w:r w:rsidRPr="008D6DC5">
        <w:rPr>
          <w:rFonts w:ascii="Times New Roman" w:hAnsi="Times New Roman"/>
          <w:b/>
          <w:bCs/>
          <w:sz w:val="24"/>
          <w:szCs w:val="24"/>
          <w:lang w:eastAsia="uk-UA"/>
        </w:rPr>
        <w:t> </w:t>
      </w:r>
      <w:r w:rsidRPr="008D6DC5">
        <w:rPr>
          <w:rFonts w:ascii="Times New Roman" w:hAnsi="Times New Roman"/>
          <w:b/>
          <w:bCs/>
          <w:sz w:val="24"/>
          <w:szCs w:val="24"/>
          <w:lang w:eastAsia="uk-UA"/>
        </w:rPr>
        <w:tab/>
      </w:r>
      <w:r w:rsidRPr="008D6DC5">
        <w:rPr>
          <w:rFonts w:ascii="Times New Roman" w:hAnsi="Times New Roman"/>
          <w:sz w:val="24"/>
          <w:szCs w:val="24"/>
          <w:lang w:eastAsia="uk-UA"/>
        </w:rPr>
        <w:t>Критерії, правила і процедури оцінювання педагогічної діяльності педагогічних працівників закладу визначаються на основі положень наказу МОН України від 09 січня 2019 року № 17 «Про затвердження Порядку проведення інституційного аудиту закладів загальної середньої освіти».</w:t>
      </w:r>
    </w:p>
    <w:p w:rsidR="00D746EF" w:rsidRPr="00D61EED" w:rsidRDefault="00D746EF" w:rsidP="00D746EF">
      <w:pPr>
        <w:pStyle w:val="a7"/>
        <w:spacing w:line="276" w:lineRule="auto"/>
        <w:ind w:firstLine="708"/>
        <w:jc w:val="both"/>
        <w:rPr>
          <w:rFonts w:ascii="Times New Roman" w:hAnsi="Times New Roman"/>
          <w:i/>
          <w:sz w:val="24"/>
          <w:szCs w:val="24"/>
          <w:lang w:eastAsia="uk-UA"/>
        </w:rPr>
      </w:pPr>
      <w:r w:rsidRPr="00D61EED">
        <w:rPr>
          <w:rFonts w:ascii="Times New Roman" w:hAnsi="Times New Roman"/>
          <w:i/>
          <w:sz w:val="24"/>
          <w:szCs w:val="24"/>
          <w:lang w:eastAsia="uk-UA"/>
        </w:rPr>
        <w:t>Індикатори оцінювання та методи збирання інформації для критеріїв оцінювання визначаються відповідно до критеріїв, індикаторів оцінювання освітніх і управлінських процесів закладу освіти та внутрішньої системи забезпечення якості освіти, методи збору інформації, розміщених в «Абетці для директора».</w:t>
      </w:r>
    </w:p>
    <w:p w:rsidR="00D746EF" w:rsidRDefault="00D746EF" w:rsidP="00D746EF">
      <w:pPr>
        <w:pStyle w:val="a7"/>
        <w:spacing w:line="276" w:lineRule="auto"/>
        <w:ind w:firstLine="708"/>
        <w:jc w:val="both"/>
        <w:rPr>
          <w:rFonts w:ascii="Times New Roman" w:hAnsi="Times New Roman"/>
          <w:b/>
          <w:sz w:val="24"/>
          <w:szCs w:val="24"/>
          <w:lang w:eastAsia="uk-UA"/>
        </w:rPr>
      </w:pPr>
    </w:p>
    <w:p w:rsidR="00D746EF" w:rsidRPr="00154A57" w:rsidRDefault="00D746EF" w:rsidP="00D746EF">
      <w:pPr>
        <w:pStyle w:val="a7"/>
        <w:spacing w:line="276" w:lineRule="auto"/>
        <w:ind w:firstLine="708"/>
        <w:jc w:val="both"/>
        <w:rPr>
          <w:rFonts w:ascii="Times New Roman" w:hAnsi="Times New Roman"/>
          <w:b/>
          <w:sz w:val="24"/>
          <w:szCs w:val="24"/>
          <w:lang w:eastAsia="uk-UA"/>
        </w:rPr>
      </w:pPr>
      <w:r w:rsidRPr="00154A57">
        <w:rPr>
          <w:rFonts w:ascii="Times New Roman" w:hAnsi="Times New Roman"/>
          <w:b/>
          <w:sz w:val="24"/>
          <w:szCs w:val="24"/>
          <w:lang w:eastAsia="uk-UA"/>
        </w:rPr>
        <w:t xml:space="preserve">Розділ 3 п.3.1. </w:t>
      </w:r>
      <w:r>
        <w:rPr>
          <w:rFonts w:ascii="Times New Roman" w:hAnsi="Times New Roman"/>
          <w:b/>
          <w:sz w:val="24"/>
          <w:szCs w:val="24"/>
          <w:lang w:eastAsia="uk-UA"/>
        </w:rPr>
        <w:t>«Абетки для директора»</w:t>
      </w:r>
      <w:r w:rsidRPr="00154A57">
        <w:rPr>
          <w:rFonts w:ascii="Times New Roman" w:hAnsi="Times New Roman"/>
          <w:b/>
          <w:sz w:val="24"/>
          <w:szCs w:val="24"/>
          <w:lang w:eastAsia="uk-UA"/>
        </w:rPr>
        <w:t xml:space="preserve"> </w:t>
      </w:r>
    </w:p>
    <w:p w:rsidR="00D746EF" w:rsidRDefault="00D746EF" w:rsidP="00D746EF">
      <w:pPr>
        <w:pStyle w:val="a7"/>
        <w:spacing w:line="276" w:lineRule="auto"/>
        <w:jc w:val="both"/>
        <w:rPr>
          <w:rFonts w:ascii="Times New Roman" w:hAnsi="Times New Roman"/>
          <w:sz w:val="24"/>
          <w:szCs w:val="24"/>
          <w:lang w:eastAsia="uk-UA"/>
        </w:rPr>
      </w:pPr>
      <w:r>
        <w:rPr>
          <w:rFonts w:ascii="Times New Roman" w:hAnsi="Times New Roman"/>
          <w:b/>
          <w:bCs/>
          <w:sz w:val="24"/>
          <w:szCs w:val="24"/>
          <w:lang w:eastAsia="uk-UA"/>
        </w:rPr>
        <w:t xml:space="preserve"> </w:t>
      </w:r>
      <w:r w:rsidRPr="00E73D57">
        <w:rPr>
          <w:rFonts w:ascii="Times New Roman" w:hAnsi="Times New Roman"/>
          <w:b/>
          <w:bCs/>
          <w:sz w:val="24"/>
          <w:szCs w:val="24"/>
          <w:lang w:eastAsia="uk-UA"/>
        </w:rPr>
        <w:t>1. Вимога 1. </w:t>
      </w:r>
      <w:r w:rsidRPr="00E73D57">
        <w:rPr>
          <w:rFonts w:ascii="Times New Roman" w:hAnsi="Times New Roman"/>
          <w:sz w:val="24"/>
          <w:szCs w:val="24"/>
          <w:lang w:eastAsia="uk-UA"/>
        </w:rPr>
        <w:t>Ефективність планування педагогічними працівниками своєї діяльності, реалізація сучасних освітніх підходів до організації освітнього процесу з метою формування ключових компетентностей здобувачів освіти.</w:t>
      </w:r>
    </w:p>
    <w:p w:rsidR="00D746EF" w:rsidRPr="006608E8" w:rsidRDefault="00D746EF" w:rsidP="00D746EF">
      <w:pPr>
        <w:pStyle w:val="a7"/>
        <w:spacing w:line="276" w:lineRule="auto"/>
        <w:jc w:val="both"/>
        <w:rPr>
          <w:rFonts w:ascii="Times New Roman" w:hAnsi="Times New Roman"/>
          <w:b/>
          <w:sz w:val="24"/>
          <w:szCs w:val="24"/>
          <w:lang w:eastAsia="uk-UA"/>
        </w:rPr>
      </w:pPr>
      <w:r w:rsidRPr="006608E8">
        <w:rPr>
          <w:rFonts w:ascii="Times New Roman" w:hAnsi="Times New Roman"/>
          <w:b/>
          <w:sz w:val="24"/>
          <w:szCs w:val="24"/>
          <w:lang w:eastAsia="uk-UA"/>
        </w:rPr>
        <w:t>Критерії оцінювання:</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1.1. Педагогічні працівники планують свою діяльність, аналізують її результативність.</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1.2. Педагогічні працівники впроваджують освітні технології, спрямовані на формування ключових компетентностей і наскрізних умінь здобувачів освіти.</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1.3. Педагогічні працівники беруть участь у формуванні та реалізації індивідуальних освітніх траєкторій для здобувачів освіти (за потреби).</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1.4 Педагогічні працівники створюють та/або використовують освітні ресурси (мультимедійні презентації, відеоматеріали, методичні розробки, веб-сайти, блоги тощо).</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1.5. Педагогічні працівники сприяють формуванню суспільних цінностей здобувачів освіти у процесі їх навчання, виховання й розвитку.</w:t>
      </w:r>
    </w:p>
    <w:p w:rsidR="00D746EF"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lastRenderedPageBreak/>
        <w:t>1.6. Педагогічні працівники використовують засоби інформаційно-комунікаційних технології в освітньому процесі.</w:t>
      </w:r>
    </w:p>
    <w:p w:rsidR="00D746EF" w:rsidRPr="00C334E0" w:rsidRDefault="00D746EF" w:rsidP="00D746EF">
      <w:pPr>
        <w:pStyle w:val="a7"/>
        <w:spacing w:line="276" w:lineRule="auto"/>
        <w:jc w:val="both"/>
        <w:rPr>
          <w:rFonts w:ascii="Times New Roman" w:hAnsi="Times New Roman"/>
          <w:b/>
          <w:sz w:val="24"/>
          <w:szCs w:val="24"/>
          <w:lang w:eastAsia="uk-UA"/>
        </w:rPr>
      </w:pPr>
      <w:r>
        <w:rPr>
          <w:rFonts w:ascii="Times New Roman" w:hAnsi="Times New Roman"/>
          <w:sz w:val="24"/>
          <w:szCs w:val="24"/>
          <w:lang w:eastAsia="uk-UA"/>
        </w:rPr>
        <w:tab/>
      </w:r>
      <w:r w:rsidRPr="00C334E0">
        <w:rPr>
          <w:rFonts w:ascii="Times New Roman" w:hAnsi="Times New Roman"/>
          <w:b/>
          <w:sz w:val="24"/>
          <w:szCs w:val="24"/>
          <w:lang w:eastAsia="uk-UA"/>
        </w:rPr>
        <w:t>Розділ 3 п.3.2.</w:t>
      </w:r>
    </w:p>
    <w:p w:rsidR="00D746EF" w:rsidRDefault="00D746EF" w:rsidP="00D746EF">
      <w:pPr>
        <w:pStyle w:val="a7"/>
        <w:spacing w:line="276" w:lineRule="auto"/>
        <w:jc w:val="both"/>
        <w:rPr>
          <w:rFonts w:ascii="Times New Roman" w:hAnsi="Times New Roman"/>
          <w:sz w:val="24"/>
          <w:szCs w:val="24"/>
          <w:lang w:eastAsia="uk-UA"/>
        </w:rPr>
      </w:pPr>
      <w:r w:rsidRPr="00612F69">
        <w:rPr>
          <w:rFonts w:ascii="Times New Roman" w:hAnsi="Times New Roman"/>
          <w:b/>
          <w:bCs/>
          <w:sz w:val="24"/>
          <w:szCs w:val="24"/>
          <w:lang w:eastAsia="uk-UA"/>
        </w:rPr>
        <w:t>2. Вимога 2. </w:t>
      </w:r>
      <w:r w:rsidRPr="00612F69">
        <w:rPr>
          <w:rFonts w:ascii="Times New Roman" w:hAnsi="Times New Roman"/>
          <w:sz w:val="24"/>
          <w:szCs w:val="24"/>
          <w:lang w:eastAsia="uk-UA"/>
        </w:rPr>
        <w:t>Постійне підвищення професійного рівня й педагогічної майстерності педагогічних працівників.</w:t>
      </w:r>
    </w:p>
    <w:p w:rsidR="00D746EF" w:rsidRDefault="00D746EF" w:rsidP="00D746EF">
      <w:pPr>
        <w:pStyle w:val="a7"/>
        <w:spacing w:line="276" w:lineRule="auto"/>
        <w:jc w:val="both"/>
        <w:rPr>
          <w:rFonts w:ascii="Times New Roman" w:hAnsi="Times New Roman"/>
          <w:b/>
          <w:sz w:val="24"/>
          <w:szCs w:val="24"/>
          <w:lang w:eastAsia="uk-UA"/>
        </w:rPr>
      </w:pPr>
      <w:r w:rsidRPr="006608E8">
        <w:rPr>
          <w:rFonts w:ascii="Times New Roman" w:hAnsi="Times New Roman"/>
          <w:b/>
          <w:sz w:val="24"/>
          <w:szCs w:val="24"/>
          <w:lang w:eastAsia="uk-UA"/>
        </w:rPr>
        <w:t>Критерії оцінювання:</w:t>
      </w:r>
    </w:p>
    <w:p w:rsidR="00D746EF" w:rsidRPr="006608E8"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2.1. Педагогічні працівники забезпечують власний професійний розвиток і підвищення кваліфікації, зокрема й щодо методик роботи з дітьми з особливими освітніми потребами.</w:t>
      </w:r>
    </w:p>
    <w:p w:rsidR="00D746EF" w:rsidRDefault="00D746EF" w:rsidP="00D746EF">
      <w:pPr>
        <w:pStyle w:val="a7"/>
        <w:spacing w:line="276" w:lineRule="auto"/>
        <w:jc w:val="both"/>
        <w:rPr>
          <w:rFonts w:ascii="Times New Roman" w:hAnsi="Times New Roman"/>
          <w:sz w:val="24"/>
          <w:szCs w:val="24"/>
          <w:lang w:eastAsia="uk-UA"/>
        </w:rPr>
      </w:pPr>
      <w:r w:rsidRPr="006608E8">
        <w:rPr>
          <w:rFonts w:ascii="Times New Roman" w:hAnsi="Times New Roman"/>
          <w:sz w:val="24"/>
          <w:szCs w:val="24"/>
          <w:lang w:eastAsia="uk-UA"/>
        </w:rPr>
        <w:t>2.2. Педагогічні працівники здійснюють інноваційну освітню діяльність, беруть участь в освітніх проєктах, залучаються до роботи як освітні експерти.</w:t>
      </w:r>
    </w:p>
    <w:p w:rsidR="00D746EF" w:rsidRPr="00C334E0" w:rsidRDefault="00D746EF" w:rsidP="00D746EF">
      <w:pPr>
        <w:pStyle w:val="a7"/>
        <w:spacing w:line="276" w:lineRule="auto"/>
        <w:jc w:val="both"/>
        <w:rPr>
          <w:rFonts w:ascii="Times New Roman" w:hAnsi="Times New Roman"/>
          <w:b/>
          <w:sz w:val="24"/>
          <w:szCs w:val="24"/>
          <w:lang w:eastAsia="uk-UA"/>
        </w:rPr>
      </w:pPr>
      <w:r>
        <w:rPr>
          <w:rFonts w:ascii="Times New Roman" w:hAnsi="Times New Roman"/>
          <w:sz w:val="24"/>
          <w:szCs w:val="24"/>
          <w:lang w:eastAsia="uk-UA"/>
        </w:rPr>
        <w:tab/>
      </w:r>
      <w:r w:rsidRPr="00C334E0">
        <w:rPr>
          <w:rFonts w:ascii="Times New Roman" w:hAnsi="Times New Roman"/>
          <w:b/>
          <w:sz w:val="24"/>
          <w:szCs w:val="24"/>
          <w:lang w:eastAsia="uk-UA"/>
        </w:rPr>
        <w:t>Розділ 3 п.3.3.</w:t>
      </w:r>
    </w:p>
    <w:p w:rsidR="00D746EF" w:rsidRDefault="00D746EF" w:rsidP="00D746EF">
      <w:pPr>
        <w:pStyle w:val="a7"/>
        <w:spacing w:line="276" w:lineRule="auto"/>
        <w:jc w:val="both"/>
        <w:rPr>
          <w:rFonts w:ascii="Times New Roman" w:hAnsi="Times New Roman"/>
          <w:sz w:val="24"/>
          <w:szCs w:val="24"/>
          <w:lang w:eastAsia="uk-UA"/>
        </w:rPr>
      </w:pPr>
      <w:r w:rsidRPr="00A85A87">
        <w:rPr>
          <w:rFonts w:ascii="Times New Roman" w:hAnsi="Times New Roman"/>
          <w:b/>
          <w:bCs/>
          <w:color w:val="4A474B"/>
          <w:sz w:val="24"/>
          <w:szCs w:val="24"/>
          <w:lang w:eastAsia="uk-UA"/>
        </w:rPr>
        <w:t>3. Вимога 3. </w:t>
      </w:r>
      <w:r w:rsidRPr="00A85A87">
        <w:rPr>
          <w:rFonts w:ascii="Times New Roman" w:hAnsi="Times New Roman"/>
          <w:sz w:val="24"/>
          <w:szCs w:val="24"/>
          <w:lang w:eastAsia="uk-UA"/>
        </w:rPr>
        <w:t>Налагодження співпраці зі здобувачами освіти, їхніми батьками, працівниками закладу освіти.</w:t>
      </w:r>
    </w:p>
    <w:p w:rsidR="00D746EF" w:rsidRDefault="00D746EF" w:rsidP="00D746EF">
      <w:pPr>
        <w:pStyle w:val="a7"/>
        <w:spacing w:line="276" w:lineRule="auto"/>
        <w:jc w:val="both"/>
        <w:rPr>
          <w:rFonts w:ascii="Times New Roman" w:hAnsi="Times New Roman"/>
          <w:b/>
          <w:bCs/>
          <w:color w:val="4A474B"/>
          <w:sz w:val="24"/>
          <w:szCs w:val="24"/>
          <w:lang w:eastAsia="uk-UA"/>
        </w:rPr>
      </w:pPr>
      <w:r w:rsidRPr="00A85A87">
        <w:rPr>
          <w:rFonts w:ascii="Times New Roman" w:hAnsi="Times New Roman"/>
          <w:b/>
          <w:bCs/>
          <w:color w:val="4A474B"/>
          <w:sz w:val="24"/>
          <w:szCs w:val="24"/>
          <w:lang w:eastAsia="uk-UA"/>
        </w:rPr>
        <w:t>Критерії оцінювання:</w:t>
      </w:r>
    </w:p>
    <w:p w:rsidR="00D746EF" w:rsidRPr="00A85A87" w:rsidRDefault="00D746EF" w:rsidP="00D746EF">
      <w:pPr>
        <w:pStyle w:val="a7"/>
        <w:spacing w:line="276" w:lineRule="auto"/>
        <w:jc w:val="both"/>
        <w:rPr>
          <w:rFonts w:ascii="Times New Roman" w:hAnsi="Times New Roman"/>
          <w:sz w:val="24"/>
          <w:szCs w:val="24"/>
          <w:lang w:eastAsia="uk-UA"/>
        </w:rPr>
      </w:pPr>
      <w:r w:rsidRPr="00A85A87">
        <w:rPr>
          <w:rFonts w:ascii="Times New Roman" w:hAnsi="Times New Roman"/>
          <w:sz w:val="24"/>
          <w:szCs w:val="24"/>
          <w:lang w:eastAsia="uk-UA"/>
        </w:rPr>
        <w:t>3.1. Педагогічні працівники діють на засадах педагогіки партнерства.</w:t>
      </w:r>
    </w:p>
    <w:p w:rsidR="00D746EF" w:rsidRPr="00A85A87" w:rsidRDefault="00D746EF" w:rsidP="00D746EF">
      <w:pPr>
        <w:pStyle w:val="a7"/>
        <w:spacing w:line="276" w:lineRule="auto"/>
        <w:jc w:val="both"/>
        <w:rPr>
          <w:rFonts w:ascii="Times New Roman" w:hAnsi="Times New Roman"/>
          <w:sz w:val="24"/>
          <w:szCs w:val="24"/>
          <w:lang w:eastAsia="uk-UA"/>
        </w:rPr>
      </w:pPr>
      <w:r w:rsidRPr="00A85A87">
        <w:rPr>
          <w:rFonts w:ascii="Times New Roman" w:hAnsi="Times New Roman"/>
          <w:sz w:val="24"/>
          <w:szCs w:val="24"/>
          <w:lang w:eastAsia="uk-UA"/>
        </w:rPr>
        <w:t>3.2. Педагогічні працівники співпрацюють із батьками здобувачів освіти з питань організації освітнього процесу, забезпечують постійний зворотний зв'язок.</w:t>
      </w:r>
    </w:p>
    <w:p w:rsidR="00D746EF" w:rsidRDefault="00D746EF" w:rsidP="00D746EF">
      <w:pPr>
        <w:pStyle w:val="a7"/>
        <w:spacing w:line="276" w:lineRule="auto"/>
        <w:jc w:val="both"/>
        <w:rPr>
          <w:rFonts w:ascii="Times New Roman" w:hAnsi="Times New Roman"/>
          <w:sz w:val="24"/>
          <w:szCs w:val="24"/>
          <w:lang w:eastAsia="uk-UA"/>
        </w:rPr>
      </w:pPr>
      <w:r w:rsidRPr="00A85A87">
        <w:rPr>
          <w:rFonts w:ascii="Times New Roman" w:hAnsi="Times New Roman"/>
          <w:sz w:val="24"/>
          <w:szCs w:val="24"/>
          <w:lang w:eastAsia="uk-UA"/>
        </w:rPr>
        <w:t>3.3. У закладі освіти існує практика педагогічного наставництва, взаємонавчання та інших форм професійної співпраці.</w:t>
      </w:r>
    </w:p>
    <w:p w:rsidR="00D746EF" w:rsidRPr="00C334E0" w:rsidRDefault="00D746EF" w:rsidP="00D746EF">
      <w:pPr>
        <w:pStyle w:val="a7"/>
        <w:spacing w:line="276" w:lineRule="auto"/>
        <w:ind w:firstLine="708"/>
        <w:jc w:val="both"/>
        <w:rPr>
          <w:rFonts w:ascii="Times New Roman" w:hAnsi="Times New Roman"/>
          <w:b/>
          <w:sz w:val="24"/>
          <w:szCs w:val="24"/>
          <w:lang w:eastAsia="uk-UA"/>
        </w:rPr>
      </w:pPr>
      <w:r w:rsidRPr="00C334E0">
        <w:rPr>
          <w:rFonts w:ascii="Times New Roman" w:hAnsi="Times New Roman"/>
          <w:b/>
          <w:sz w:val="24"/>
          <w:szCs w:val="24"/>
          <w:lang w:eastAsia="uk-UA"/>
        </w:rPr>
        <w:t>Розділ3 п.3.4.</w:t>
      </w:r>
    </w:p>
    <w:p w:rsidR="00D746EF" w:rsidRPr="00B561C2" w:rsidRDefault="00D746EF" w:rsidP="00D746EF">
      <w:pPr>
        <w:pStyle w:val="a7"/>
        <w:spacing w:line="276" w:lineRule="auto"/>
        <w:jc w:val="both"/>
        <w:rPr>
          <w:rFonts w:ascii="Times New Roman" w:hAnsi="Times New Roman"/>
          <w:sz w:val="24"/>
          <w:szCs w:val="24"/>
          <w:lang w:eastAsia="uk-UA"/>
        </w:rPr>
      </w:pPr>
      <w:r w:rsidRPr="00B561C2">
        <w:rPr>
          <w:rFonts w:ascii="Times New Roman" w:hAnsi="Times New Roman"/>
          <w:b/>
          <w:bCs/>
          <w:sz w:val="24"/>
          <w:szCs w:val="24"/>
          <w:lang w:eastAsia="uk-UA"/>
        </w:rPr>
        <w:t>4. Вимога 4. </w:t>
      </w:r>
      <w:r w:rsidRPr="00B561C2">
        <w:rPr>
          <w:rFonts w:ascii="Times New Roman" w:hAnsi="Times New Roman"/>
          <w:sz w:val="24"/>
          <w:szCs w:val="24"/>
          <w:lang w:eastAsia="uk-UA"/>
        </w:rPr>
        <w:t>Організація педагогічної діяльності та навчання здобувачів освіти на засадах академічної доброчесності.</w:t>
      </w:r>
    </w:p>
    <w:p w:rsidR="00D746EF" w:rsidRPr="00B561C2" w:rsidRDefault="00D746EF" w:rsidP="00D746EF">
      <w:pPr>
        <w:pStyle w:val="a7"/>
        <w:spacing w:line="276" w:lineRule="auto"/>
        <w:jc w:val="both"/>
        <w:rPr>
          <w:rFonts w:ascii="Times New Roman" w:hAnsi="Times New Roman"/>
          <w:sz w:val="24"/>
          <w:szCs w:val="24"/>
          <w:lang w:eastAsia="uk-UA"/>
        </w:rPr>
      </w:pPr>
      <w:r w:rsidRPr="00B561C2">
        <w:rPr>
          <w:rFonts w:ascii="Times New Roman" w:hAnsi="Times New Roman"/>
          <w:b/>
          <w:bCs/>
          <w:sz w:val="24"/>
          <w:szCs w:val="24"/>
          <w:lang w:eastAsia="uk-UA"/>
        </w:rPr>
        <w:t>Критерії оцінювання:</w:t>
      </w:r>
    </w:p>
    <w:p w:rsidR="00D746EF" w:rsidRPr="007D1BC0" w:rsidRDefault="00D746EF" w:rsidP="00D746EF">
      <w:pPr>
        <w:pStyle w:val="a7"/>
        <w:spacing w:line="276" w:lineRule="auto"/>
        <w:jc w:val="both"/>
        <w:rPr>
          <w:rFonts w:ascii="Times New Roman" w:hAnsi="Times New Roman"/>
          <w:sz w:val="24"/>
          <w:szCs w:val="24"/>
          <w:lang w:eastAsia="uk-UA"/>
        </w:rPr>
      </w:pPr>
      <w:r w:rsidRPr="007D1BC0">
        <w:rPr>
          <w:rFonts w:ascii="Times New Roman" w:hAnsi="Times New Roman"/>
          <w:sz w:val="24"/>
          <w:szCs w:val="24"/>
          <w:lang w:eastAsia="uk-UA"/>
        </w:rPr>
        <w:t>4.1. Педагогічні працівники під час педагогічної й наукової (творчої) діяльності дотримуються академічної доброчесності.</w:t>
      </w:r>
    </w:p>
    <w:p w:rsidR="00D746EF" w:rsidRDefault="00D746EF" w:rsidP="00D746EF">
      <w:pPr>
        <w:pStyle w:val="a7"/>
        <w:spacing w:line="276" w:lineRule="auto"/>
        <w:jc w:val="both"/>
        <w:rPr>
          <w:rFonts w:ascii="Times New Roman" w:hAnsi="Times New Roman"/>
          <w:sz w:val="24"/>
          <w:szCs w:val="24"/>
          <w:lang w:eastAsia="uk-UA"/>
        </w:rPr>
      </w:pPr>
      <w:r w:rsidRPr="007D1BC0">
        <w:rPr>
          <w:rFonts w:ascii="Times New Roman" w:hAnsi="Times New Roman"/>
          <w:sz w:val="24"/>
          <w:szCs w:val="24"/>
          <w:lang w:eastAsia="uk-UA"/>
        </w:rPr>
        <w:t>4.2. Педагогічні працівники сприяють дотриманню академічної доброчесності здобувачами освіти.</w:t>
      </w:r>
    </w:p>
    <w:p w:rsidR="00D746EF" w:rsidRPr="007D1BC0" w:rsidRDefault="00D746EF" w:rsidP="00D746EF">
      <w:pPr>
        <w:pStyle w:val="a7"/>
        <w:spacing w:line="276" w:lineRule="auto"/>
        <w:jc w:val="both"/>
        <w:rPr>
          <w:rFonts w:ascii="Times New Roman" w:hAnsi="Times New Roman"/>
          <w:sz w:val="24"/>
          <w:szCs w:val="24"/>
          <w:lang w:eastAsia="uk-UA"/>
        </w:rPr>
      </w:pPr>
    </w:p>
    <w:p w:rsidR="00D746EF" w:rsidRPr="002624EE" w:rsidRDefault="00D746EF" w:rsidP="00D746EF">
      <w:pPr>
        <w:pStyle w:val="a7"/>
        <w:spacing w:line="276" w:lineRule="auto"/>
        <w:jc w:val="both"/>
        <w:rPr>
          <w:rFonts w:ascii="Times New Roman" w:hAnsi="Times New Roman"/>
          <w:b/>
          <w:sz w:val="24"/>
          <w:szCs w:val="24"/>
          <w:lang w:eastAsia="uk-UA"/>
        </w:rPr>
      </w:pPr>
      <w:r>
        <w:rPr>
          <w:rFonts w:ascii="Times New Roman" w:hAnsi="Times New Roman"/>
          <w:b/>
          <w:sz w:val="24"/>
          <w:szCs w:val="24"/>
          <w:lang w:eastAsia="uk-UA"/>
        </w:rPr>
        <w:t xml:space="preserve"> </w:t>
      </w:r>
      <w:r w:rsidRPr="002624EE">
        <w:rPr>
          <w:rFonts w:ascii="Times New Roman" w:hAnsi="Times New Roman"/>
          <w:b/>
          <w:sz w:val="24"/>
          <w:szCs w:val="24"/>
          <w:lang w:eastAsia="uk-UA"/>
        </w:rPr>
        <w:t> Критерії, правила і процедури оцінювання управлінської діяльності керівних працівників закладу освіти</w:t>
      </w:r>
    </w:p>
    <w:p w:rsidR="00D746EF" w:rsidRPr="002624EE" w:rsidRDefault="00D746EF" w:rsidP="00D746EF">
      <w:pPr>
        <w:pStyle w:val="a7"/>
        <w:spacing w:line="276" w:lineRule="auto"/>
        <w:ind w:firstLine="708"/>
        <w:jc w:val="both"/>
        <w:rPr>
          <w:rFonts w:ascii="Times New Roman" w:hAnsi="Times New Roman"/>
          <w:sz w:val="24"/>
          <w:szCs w:val="24"/>
          <w:lang w:eastAsia="uk-UA"/>
        </w:rPr>
      </w:pPr>
      <w:r w:rsidRPr="002624EE">
        <w:rPr>
          <w:rFonts w:ascii="Times New Roman" w:hAnsi="Times New Roman"/>
          <w:sz w:val="24"/>
          <w:szCs w:val="24"/>
          <w:lang w:eastAsia="uk-UA"/>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w:t>
      </w:r>
    </w:p>
    <w:p w:rsidR="00D746EF" w:rsidRDefault="00D746EF" w:rsidP="00D746EF">
      <w:pPr>
        <w:pStyle w:val="a7"/>
        <w:spacing w:line="276" w:lineRule="auto"/>
        <w:ind w:firstLine="708"/>
        <w:jc w:val="both"/>
        <w:rPr>
          <w:rFonts w:ascii="Times New Roman" w:hAnsi="Times New Roman"/>
          <w:sz w:val="24"/>
          <w:szCs w:val="24"/>
          <w:lang w:eastAsia="uk-UA"/>
        </w:rPr>
      </w:pPr>
      <w:r w:rsidRPr="00842346">
        <w:rPr>
          <w:rFonts w:ascii="Times New Roman" w:hAnsi="Times New Roman"/>
          <w:sz w:val="24"/>
          <w:szCs w:val="24"/>
          <w:lang w:eastAsia="uk-UA"/>
        </w:rPr>
        <w:t>Індикатори оцінювання та методи збирання інформації для критеріїв оцінювання визначаються відповідно до Додатка 1. Критерії, індикатори оцінювання освітніх і управлінських процесів закладу освіти та внутрішньої системи забезпечення якості освіти, методи збору інформації</w:t>
      </w:r>
      <w:r>
        <w:rPr>
          <w:rFonts w:ascii="Times New Roman" w:hAnsi="Times New Roman"/>
          <w:sz w:val="24"/>
          <w:szCs w:val="24"/>
          <w:lang w:eastAsia="uk-UA"/>
        </w:rPr>
        <w:t>, розміщеного в «Абетці для директора».</w:t>
      </w:r>
    </w:p>
    <w:p w:rsidR="00D746EF" w:rsidRPr="00156EBB" w:rsidRDefault="00D746EF" w:rsidP="00D746EF">
      <w:pPr>
        <w:pStyle w:val="a7"/>
        <w:spacing w:line="276" w:lineRule="auto"/>
        <w:ind w:firstLine="708"/>
        <w:jc w:val="both"/>
        <w:rPr>
          <w:rFonts w:ascii="Times New Roman" w:hAnsi="Times New Roman"/>
          <w:b/>
          <w:sz w:val="24"/>
          <w:szCs w:val="24"/>
          <w:lang w:eastAsia="uk-UA"/>
        </w:rPr>
      </w:pPr>
      <w:r w:rsidRPr="00156EBB">
        <w:rPr>
          <w:rFonts w:ascii="Times New Roman" w:hAnsi="Times New Roman"/>
          <w:b/>
          <w:sz w:val="24"/>
          <w:szCs w:val="24"/>
          <w:lang w:eastAsia="uk-UA"/>
        </w:rPr>
        <w:t>Розділ 4. п. 4.1.</w:t>
      </w:r>
    </w:p>
    <w:p w:rsidR="00D746EF" w:rsidRDefault="00D746EF" w:rsidP="00D746EF">
      <w:pPr>
        <w:pStyle w:val="a7"/>
        <w:spacing w:line="276" w:lineRule="auto"/>
        <w:jc w:val="both"/>
        <w:rPr>
          <w:rFonts w:ascii="Times New Roman" w:hAnsi="Times New Roman"/>
          <w:sz w:val="24"/>
          <w:szCs w:val="24"/>
          <w:lang w:eastAsia="uk-UA"/>
        </w:rPr>
      </w:pPr>
      <w:r w:rsidRPr="00C065B0">
        <w:rPr>
          <w:rFonts w:ascii="Times New Roman" w:hAnsi="Times New Roman"/>
          <w:b/>
          <w:bCs/>
          <w:sz w:val="24"/>
          <w:szCs w:val="24"/>
          <w:lang w:eastAsia="uk-UA"/>
        </w:rPr>
        <w:t>1. Вимога 1. </w:t>
      </w:r>
      <w:r w:rsidRPr="00C065B0">
        <w:rPr>
          <w:rFonts w:ascii="Times New Roman" w:hAnsi="Times New Roman"/>
          <w:sz w:val="24"/>
          <w:szCs w:val="24"/>
          <w:lang w:eastAsia="uk-UA"/>
        </w:rPr>
        <w:t>Наявність стратегії розвитку й системи планування діяльності закладу, моніторинг виконання поставлених цілей і завдань.</w:t>
      </w:r>
    </w:p>
    <w:p w:rsidR="00D746EF" w:rsidRPr="00C065B0" w:rsidRDefault="00D746EF" w:rsidP="00D746EF">
      <w:pPr>
        <w:pStyle w:val="a7"/>
        <w:spacing w:line="276" w:lineRule="auto"/>
        <w:jc w:val="both"/>
        <w:rPr>
          <w:rFonts w:ascii="Times New Roman" w:hAnsi="Times New Roman"/>
          <w:b/>
          <w:sz w:val="24"/>
          <w:szCs w:val="24"/>
          <w:lang w:eastAsia="uk-UA"/>
        </w:rPr>
      </w:pPr>
      <w:r w:rsidRPr="00C065B0">
        <w:rPr>
          <w:rFonts w:ascii="Times New Roman" w:hAnsi="Times New Roman"/>
          <w:b/>
          <w:sz w:val="24"/>
          <w:szCs w:val="24"/>
          <w:lang w:eastAsia="uk-UA"/>
        </w:rPr>
        <w:t>Критерії оцінювання:</w:t>
      </w:r>
    </w:p>
    <w:p w:rsidR="00D746EF" w:rsidRPr="00C065B0" w:rsidRDefault="00D746EF" w:rsidP="00D746EF">
      <w:pPr>
        <w:pStyle w:val="a7"/>
        <w:spacing w:line="276" w:lineRule="auto"/>
        <w:jc w:val="both"/>
        <w:rPr>
          <w:rFonts w:ascii="Times New Roman" w:hAnsi="Times New Roman"/>
          <w:sz w:val="24"/>
          <w:szCs w:val="24"/>
          <w:lang w:eastAsia="uk-UA"/>
        </w:rPr>
      </w:pPr>
      <w:r w:rsidRPr="00C065B0">
        <w:rPr>
          <w:rFonts w:ascii="Times New Roman" w:hAnsi="Times New Roman"/>
          <w:sz w:val="24"/>
          <w:szCs w:val="24"/>
          <w:lang w:eastAsia="uk-UA"/>
        </w:rPr>
        <w:t>1.1. У закладі освіти затверджено стратегію його розвитку, спрямовану на підвищення якості освітньої діяльності.</w:t>
      </w:r>
    </w:p>
    <w:p w:rsidR="00D746EF" w:rsidRPr="00C065B0" w:rsidRDefault="00D746EF" w:rsidP="00D746EF">
      <w:pPr>
        <w:pStyle w:val="a7"/>
        <w:spacing w:line="276" w:lineRule="auto"/>
        <w:jc w:val="both"/>
        <w:rPr>
          <w:rFonts w:ascii="Times New Roman" w:hAnsi="Times New Roman"/>
          <w:sz w:val="24"/>
          <w:szCs w:val="24"/>
          <w:lang w:eastAsia="uk-UA"/>
        </w:rPr>
      </w:pPr>
      <w:r w:rsidRPr="00C065B0">
        <w:rPr>
          <w:rFonts w:ascii="Times New Roman" w:hAnsi="Times New Roman"/>
          <w:sz w:val="24"/>
          <w:szCs w:val="24"/>
          <w:lang w:eastAsia="uk-UA"/>
        </w:rPr>
        <w:t>1.2. У закладі освіти річне планування й відстеження його результативності здійснюються відповідно до стратегії його розвитку та з урахуванням освітньої програми.</w:t>
      </w:r>
    </w:p>
    <w:p w:rsidR="00D746EF" w:rsidRPr="00C065B0" w:rsidRDefault="00D746EF" w:rsidP="00D746EF">
      <w:pPr>
        <w:pStyle w:val="a7"/>
        <w:spacing w:line="276" w:lineRule="auto"/>
        <w:jc w:val="both"/>
        <w:rPr>
          <w:rFonts w:ascii="Times New Roman" w:hAnsi="Times New Roman"/>
          <w:sz w:val="24"/>
          <w:szCs w:val="24"/>
          <w:lang w:eastAsia="uk-UA"/>
        </w:rPr>
      </w:pPr>
      <w:r w:rsidRPr="00C065B0">
        <w:rPr>
          <w:rFonts w:ascii="Times New Roman" w:hAnsi="Times New Roman"/>
          <w:sz w:val="24"/>
          <w:szCs w:val="24"/>
          <w:lang w:eastAsia="uk-UA"/>
        </w:rPr>
        <w:lastRenderedPageBreak/>
        <w:t>1.3. У закладі освіти здійснюється самооцінювання якості освітньої діяльності на основі стратегії (політики) і процедур забезпечення якості освіти.</w:t>
      </w:r>
    </w:p>
    <w:p w:rsidR="00D746EF" w:rsidRDefault="00D746EF" w:rsidP="00D746EF">
      <w:pPr>
        <w:pStyle w:val="a7"/>
        <w:spacing w:line="276" w:lineRule="auto"/>
        <w:jc w:val="both"/>
        <w:rPr>
          <w:rFonts w:ascii="Times New Roman" w:hAnsi="Times New Roman"/>
          <w:sz w:val="24"/>
          <w:szCs w:val="24"/>
          <w:lang w:eastAsia="uk-UA"/>
        </w:rPr>
      </w:pPr>
      <w:r w:rsidRPr="00C065B0">
        <w:rPr>
          <w:rFonts w:ascii="Times New Roman" w:hAnsi="Times New Roman"/>
          <w:sz w:val="24"/>
          <w:szCs w:val="24"/>
          <w:lang w:eastAsia="uk-UA"/>
        </w:rPr>
        <w:t>1.4. Керівництво закладу освіти планує та здійснює заходи щодо утримання в належному стані будівель, приміщень, обладнання.</w:t>
      </w:r>
    </w:p>
    <w:p w:rsidR="00D746EF" w:rsidRPr="00156EBB" w:rsidRDefault="00D746EF" w:rsidP="00D746EF">
      <w:pPr>
        <w:pStyle w:val="a7"/>
        <w:spacing w:line="276" w:lineRule="auto"/>
        <w:ind w:firstLine="708"/>
        <w:jc w:val="both"/>
        <w:rPr>
          <w:rFonts w:ascii="Times New Roman" w:hAnsi="Times New Roman"/>
          <w:b/>
          <w:sz w:val="24"/>
          <w:szCs w:val="24"/>
          <w:lang w:eastAsia="uk-UA"/>
        </w:rPr>
      </w:pPr>
      <w:r w:rsidRPr="00156EBB">
        <w:rPr>
          <w:rFonts w:ascii="Times New Roman" w:hAnsi="Times New Roman"/>
          <w:b/>
          <w:sz w:val="24"/>
          <w:szCs w:val="24"/>
          <w:lang w:eastAsia="uk-UA"/>
        </w:rPr>
        <w:t xml:space="preserve">Розділ 4. </w:t>
      </w:r>
      <w:r>
        <w:rPr>
          <w:rFonts w:ascii="Times New Roman" w:hAnsi="Times New Roman"/>
          <w:b/>
          <w:sz w:val="24"/>
          <w:szCs w:val="24"/>
          <w:lang w:eastAsia="uk-UA"/>
        </w:rPr>
        <w:t>п. 4.2</w:t>
      </w:r>
      <w:r w:rsidRPr="00156EBB">
        <w:rPr>
          <w:rFonts w:ascii="Times New Roman" w:hAnsi="Times New Roman"/>
          <w:b/>
          <w:sz w:val="24"/>
          <w:szCs w:val="24"/>
          <w:lang w:eastAsia="uk-UA"/>
        </w:rPr>
        <w:t>.</w:t>
      </w:r>
    </w:p>
    <w:p w:rsidR="00D746EF" w:rsidRPr="00C700D4" w:rsidRDefault="00D746EF" w:rsidP="00D746EF">
      <w:pPr>
        <w:pStyle w:val="a7"/>
        <w:jc w:val="both"/>
        <w:rPr>
          <w:rFonts w:ascii="Times New Roman" w:hAnsi="Times New Roman"/>
          <w:sz w:val="24"/>
          <w:szCs w:val="24"/>
        </w:rPr>
      </w:pPr>
      <w:r w:rsidRPr="00C700D4">
        <w:rPr>
          <w:rFonts w:ascii="Times New Roman" w:hAnsi="Times New Roman"/>
          <w:b/>
          <w:sz w:val="24"/>
          <w:szCs w:val="24"/>
        </w:rPr>
        <w:t>2.</w:t>
      </w:r>
      <w:r w:rsidRPr="00C700D4">
        <w:rPr>
          <w:rFonts w:ascii="Times New Roman" w:hAnsi="Times New Roman"/>
          <w:sz w:val="24"/>
          <w:szCs w:val="24"/>
        </w:rPr>
        <w:t> </w:t>
      </w:r>
      <w:r w:rsidRPr="00C700D4">
        <w:rPr>
          <w:rFonts w:ascii="Times New Roman" w:hAnsi="Times New Roman"/>
          <w:b/>
          <w:sz w:val="24"/>
          <w:szCs w:val="24"/>
        </w:rPr>
        <w:t>Вимога 2.</w:t>
      </w:r>
      <w:r w:rsidRPr="00C700D4">
        <w:rPr>
          <w:rFonts w:ascii="Times New Roman" w:hAnsi="Times New Roman"/>
          <w:sz w:val="24"/>
          <w:szCs w:val="24"/>
        </w:rPr>
        <w:t> Формування відносин довіри, прозорості, дотримання етичних норм.</w:t>
      </w:r>
    </w:p>
    <w:p w:rsidR="00D746EF" w:rsidRPr="00C700D4" w:rsidRDefault="00D746EF" w:rsidP="00D746EF">
      <w:pPr>
        <w:pStyle w:val="a7"/>
        <w:jc w:val="both"/>
        <w:rPr>
          <w:rFonts w:ascii="Times New Roman" w:hAnsi="Times New Roman"/>
          <w:b/>
          <w:sz w:val="24"/>
          <w:szCs w:val="24"/>
        </w:rPr>
      </w:pPr>
      <w:r w:rsidRPr="00C700D4">
        <w:rPr>
          <w:rFonts w:ascii="Times New Roman" w:hAnsi="Times New Roman"/>
          <w:b/>
          <w:sz w:val="24"/>
          <w:szCs w:val="24"/>
        </w:rPr>
        <w:t>Критерії оцінювання:</w:t>
      </w:r>
    </w:p>
    <w:p w:rsidR="00D746EF" w:rsidRPr="00C328E9" w:rsidRDefault="00D746EF" w:rsidP="00D746EF">
      <w:pPr>
        <w:pStyle w:val="a7"/>
        <w:spacing w:line="276" w:lineRule="auto"/>
        <w:jc w:val="both"/>
        <w:rPr>
          <w:rFonts w:ascii="Times New Roman" w:hAnsi="Times New Roman"/>
          <w:sz w:val="24"/>
          <w:szCs w:val="24"/>
          <w:lang w:eastAsia="uk-UA"/>
        </w:rPr>
      </w:pPr>
      <w:r w:rsidRPr="00C328E9">
        <w:rPr>
          <w:rFonts w:ascii="Times New Roman" w:hAnsi="Times New Roman"/>
          <w:sz w:val="24"/>
          <w:szCs w:val="24"/>
          <w:lang w:eastAsia="uk-UA"/>
        </w:rPr>
        <w:t>2.1. Керівництво закладу освіти сприяє створенню психологічно комфортного середовища, яке забезпечує конструктивну взаємодію здобувачів освіти, їхніх батьків, педагогічних та інших працівників закладу освіти та взаємну довіру.</w:t>
      </w:r>
    </w:p>
    <w:p w:rsidR="00D746EF" w:rsidRDefault="00D746EF" w:rsidP="00D746EF">
      <w:pPr>
        <w:pStyle w:val="a7"/>
        <w:spacing w:line="276" w:lineRule="auto"/>
        <w:jc w:val="both"/>
        <w:rPr>
          <w:rFonts w:ascii="Times New Roman" w:hAnsi="Times New Roman"/>
          <w:sz w:val="24"/>
          <w:szCs w:val="24"/>
          <w:lang w:eastAsia="uk-UA"/>
        </w:rPr>
      </w:pPr>
      <w:r w:rsidRPr="00C328E9">
        <w:rPr>
          <w:rFonts w:ascii="Times New Roman" w:hAnsi="Times New Roman"/>
          <w:sz w:val="24"/>
          <w:szCs w:val="24"/>
          <w:lang w:eastAsia="uk-UA"/>
        </w:rPr>
        <w:t>2.2. Заклад освіти оприлюднює інформацію про свою діяльність на відкритих загальнодоступних ресурсах.</w:t>
      </w:r>
    </w:p>
    <w:p w:rsidR="00D746EF" w:rsidRPr="00C049D3" w:rsidRDefault="00D746EF" w:rsidP="00D746EF">
      <w:pPr>
        <w:pStyle w:val="a7"/>
        <w:spacing w:line="276" w:lineRule="auto"/>
        <w:ind w:firstLine="708"/>
        <w:jc w:val="both"/>
        <w:rPr>
          <w:rFonts w:ascii="Times New Roman" w:hAnsi="Times New Roman"/>
          <w:sz w:val="24"/>
          <w:szCs w:val="24"/>
          <w:lang w:eastAsia="uk-UA"/>
        </w:rPr>
      </w:pPr>
      <w:r w:rsidRPr="00156EBB">
        <w:rPr>
          <w:rFonts w:ascii="Times New Roman" w:hAnsi="Times New Roman"/>
          <w:b/>
          <w:sz w:val="24"/>
          <w:szCs w:val="24"/>
          <w:lang w:eastAsia="uk-UA"/>
        </w:rPr>
        <w:t xml:space="preserve">Розділ 4. </w:t>
      </w:r>
      <w:r>
        <w:rPr>
          <w:rFonts w:ascii="Times New Roman" w:hAnsi="Times New Roman"/>
          <w:b/>
          <w:sz w:val="24"/>
          <w:szCs w:val="24"/>
          <w:lang w:eastAsia="uk-UA"/>
        </w:rPr>
        <w:t>п. 4.3</w:t>
      </w:r>
      <w:r w:rsidRPr="00156EBB">
        <w:rPr>
          <w:rFonts w:ascii="Times New Roman" w:hAnsi="Times New Roman"/>
          <w:b/>
          <w:sz w:val="24"/>
          <w:szCs w:val="24"/>
          <w:lang w:eastAsia="uk-UA"/>
        </w:rPr>
        <w:t>.</w:t>
      </w:r>
      <w:r>
        <w:rPr>
          <w:rFonts w:ascii="Times New Roman" w:hAnsi="Times New Roman"/>
          <w:sz w:val="24"/>
          <w:szCs w:val="24"/>
          <w:lang w:eastAsia="uk-UA"/>
        </w:rPr>
        <w:tab/>
      </w:r>
    </w:p>
    <w:p w:rsidR="00D746EF" w:rsidRDefault="00D746EF" w:rsidP="00D746EF">
      <w:pPr>
        <w:pStyle w:val="a7"/>
        <w:spacing w:line="276" w:lineRule="auto"/>
        <w:jc w:val="both"/>
        <w:rPr>
          <w:rFonts w:ascii="Times New Roman" w:eastAsia="Times New Roman" w:hAnsi="Times New Roman"/>
          <w:color w:val="4A474B"/>
          <w:sz w:val="24"/>
          <w:szCs w:val="24"/>
          <w:lang w:eastAsia="uk-UA"/>
        </w:rPr>
      </w:pPr>
      <w:r w:rsidRPr="00C049D3">
        <w:rPr>
          <w:rFonts w:ascii="Times New Roman" w:eastAsia="Times New Roman" w:hAnsi="Times New Roman"/>
          <w:b/>
          <w:bCs/>
          <w:color w:val="4A474B"/>
          <w:sz w:val="24"/>
          <w:szCs w:val="24"/>
          <w:lang w:eastAsia="uk-UA"/>
        </w:rPr>
        <w:t>3. Вимога 3</w:t>
      </w:r>
      <w:r w:rsidRPr="00C049D3">
        <w:rPr>
          <w:rFonts w:ascii="Times New Roman" w:eastAsia="Times New Roman" w:hAnsi="Times New Roman"/>
          <w:color w:val="4A474B"/>
          <w:sz w:val="24"/>
          <w:szCs w:val="24"/>
          <w:lang w:eastAsia="uk-UA"/>
        </w:rPr>
        <w:t>. </w:t>
      </w:r>
      <w:r w:rsidRPr="00C049D3">
        <w:rPr>
          <w:rFonts w:ascii="Times New Roman" w:eastAsia="Times New Roman" w:hAnsi="Times New Roman"/>
          <w:sz w:val="24"/>
          <w:szCs w:val="24"/>
          <w:lang w:eastAsia="uk-UA"/>
        </w:rPr>
        <w:t>Ефективність кадрової політики й забезпечення можливостей для професійного розвитку педагогічних працівників.</w:t>
      </w:r>
    </w:p>
    <w:p w:rsidR="00D746EF" w:rsidRDefault="00D746EF" w:rsidP="00D746EF">
      <w:pPr>
        <w:pStyle w:val="a7"/>
        <w:rPr>
          <w:rFonts w:ascii="Times New Roman" w:eastAsia="Times New Roman" w:hAnsi="Times New Roman"/>
          <w:b/>
          <w:bCs/>
          <w:color w:val="4A474B"/>
          <w:sz w:val="24"/>
          <w:szCs w:val="24"/>
          <w:lang w:eastAsia="uk-UA"/>
        </w:rPr>
      </w:pPr>
      <w:r w:rsidRPr="00C049D3">
        <w:rPr>
          <w:rFonts w:ascii="Times New Roman" w:eastAsia="Times New Roman" w:hAnsi="Times New Roman"/>
          <w:b/>
          <w:bCs/>
          <w:color w:val="4A474B"/>
          <w:sz w:val="24"/>
          <w:szCs w:val="24"/>
          <w:lang w:eastAsia="uk-UA"/>
        </w:rPr>
        <w:t>Критерії оцінювання:</w:t>
      </w:r>
    </w:p>
    <w:p w:rsidR="00D746EF" w:rsidRPr="00C049D3" w:rsidRDefault="00D746EF" w:rsidP="00D746EF">
      <w:pPr>
        <w:pStyle w:val="a7"/>
        <w:rPr>
          <w:rFonts w:ascii="Times New Roman" w:eastAsia="Times New Roman" w:hAnsi="Times New Roman"/>
          <w:color w:val="4A474B"/>
          <w:sz w:val="24"/>
          <w:szCs w:val="24"/>
          <w:lang w:eastAsia="uk-UA"/>
        </w:rPr>
      </w:pPr>
    </w:p>
    <w:p w:rsidR="00D746EF" w:rsidRPr="00C049D3" w:rsidRDefault="00D746EF" w:rsidP="00D746EF">
      <w:pPr>
        <w:pStyle w:val="a7"/>
        <w:spacing w:line="276" w:lineRule="auto"/>
        <w:jc w:val="both"/>
        <w:rPr>
          <w:rFonts w:ascii="Times New Roman" w:hAnsi="Times New Roman"/>
          <w:sz w:val="24"/>
          <w:szCs w:val="24"/>
          <w:lang w:eastAsia="uk-UA"/>
        </w:rPr>
      </w:pPr>
      <w:r w:rsidRPr="00C049D3">
        <w:rPr>
          <w:rFonts w:ascii="Times New Roman" w:hAnsi="Times New Roman"/>
          <w:sz w:val="24"/>
          <w:szCs w:val="24"/>
          <w:lang w:eastAsia="uk-UA"/>
        </w:rPr>
        <w:t>3.1. Керівник закладу освіти формує штат закладу, залучаючи кваліфікованих педагогічних та інших працівників відповідно до штатного розпису та освітньої програми.</w:t>
      </w:r>
    </w:p>
    <w:p w:rsidR="00D746EF" w:rsidRPr="00C049D3" w:rsidRDefault="00D746EF" w:rsidP="00D746EF">
      <w:pPr>
        <w:pStyle w:val="a7"/>
        <w:spacing w:line="276" w:lineRule="auto"/>
        <w:jc w:val="both"/>
        <w:rPr>
          <w:rFonts w:ascii="Times New Roman" w:hAnsi="Times New Roman"/>
          <w:sz w:val="24"/>
          <w:szCs w:val="24"/>
          <w:lang w:eastAsia="uk-UA"/>
        </w:rPr>
      </w:pPr>
      <w:r w:rsidRPr="00C049D3">
        <w:rPr>
          <w:rFonts w:ascii="Times New Roman" w:hAnsi="Times New Roman"/>
          <w:sz w:val="24"/>
          <w:szCs w:val="24"/>
          <w:lang w:eastAsia="uk-UA"/>
        </w:rPr>
        <w:t>3.2. Керівництво закладу освіти за допомогою системи матеріального й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p w:rsidR="00D746EF" w:rsidRDefault="00D746EF" w:rsidP="00D746EF">
      <w:pPr>
        <w:pStyle w:val="a7"/>
        <w:spacing w:line="276" w:lineRule="auto"/>
        <w:jc w:val="both"/>
        <w:rPr>
          <w:rFonts w:ascii="Times New Roman" w:hAnsi="Times New Roman"/>
          <w:sz w:val="24"/>
          <w:szCs w:val="24"/>
          <w:lang w:eastAsia="uk-UA"/>
        </w:rPr>
      </w:pPr>
      <w:r w:rsidRPr="00C049D3">
        <w:rPr>
          <w:rFonts w:ascii="Times New Roman" w:hAnsi="Times New Roman"/>
          <w:sz w:val="24"/>
          <w:szCs w:val="24"/>
          <w:lang w:eastAsia="uk-UA"/>
        </w:rPr>
        <w:t>3.3. Керівництво закладу освіти сприяє підвищенню кваліфікації педагогічних працівників.</w:t>
      </w:r>
    </w:p>
    <w:p w:rsidR="00D746EF" w:rsidRPr="00C049D3" w:rsidRDefault="00D746EF" w:rsidP="00D746EF">
      <w:pPr>
        <w:pStyle w:val="a7"/>
        <w:spacing w:line="276" w:lineRule="auto"/>
        <w:ind w:firstLine="708"/>
        <w:jc w:val="both"/>
        <w:rPr>
          <w:rFonts w:ascii="Times New Roman" w:hAnsi="Times New Roman"/>
          <w:sz w:val="24"/>
          <w:szCs w:val="24"/>
          <w:lang w:eastAsia="uk-UA"/>
        </w:rPr>
      </w:pPr>
      <w:r w:rsidRPr="00156EBB">
        <w:rPr>
          <w:rFonts w:ascii="Times New Roman" w:hAnsi="Times New Roman"/>
          <w:b/>
          <w:sz w:val="24"/>
          <w:szCs w:val="24"/>
          <w:lang w:eastAsia="uk-UA"/>
        </w:rPr>
        <w:t xml:space="preserve">Розділ 4. </w:t>
      </w:r>
      <w:r>
        <w:rPr>
          <w:rFonts w:ascii="Times New Roman" w:hAnsi="Times New Roman"/>
          <w:b/>
          <w:sz w:val="24"/>
          <w:szCs w:val="24"/>
          <w:lang w:eastAsia="uk-UA"/>
        </w:rPr>
        <w:t>п. 4.4</w:t>
      </w:r>
      <w:r w:rsidRPr="00156EBB">
        <w:rPr>
          <w:rFonts w:ascii="Times New Roman" w:hAnsi="Times New Roman"/>
          <w:b/>
          <w:sz w:val="24"/>
          <w:szCs w:val="24"/>
          <w:lang w:eastAsia="uk-UA"/>
        </w:rPr>
        <w:t>.</w:t>
      </w:r>
      <w:r>
        <w:rPr>
          <w:rFonts w:ascii="Times New Roman" w:hAnsi="Times New Roman"/>
          <w:sz w:val="24"/>
          <w:szCs w:val="24"/>
          <w:lang w:eastAsia="uk-UA"/>
        </w:rPr>
        <w:tab/>
      </w:r>
    </w:p>
    <w:p w:rsidR="00D746EF"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b/>
          <w:bCs/>
          <w:sz w:val="24"/>
          <w:szCs w:val="24"/>
          <w:lang w:eastAsia="uk-UA"/>
        </w:rPr>
        <w:t>4. Вимога 4. </w:t>
      </w:r>
      <w:r w:rsidRPr="00751A97">
        <w:rPr>
          <w:rFonts w:ascii="Times New Roman" w:hAnsi="Times New Roman"/>
          <w:sz w:val="24"/>
          <w:szCs w:val="24"/>
          <w:lang w:eastAsia="uk-UA"/>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взаємодія закладу освіти з місцевою громадою.</w:t>
      </w:r>
    </w:p>
    <w:p w:rsidR="00D746EF" w:rsidRDefault="00D746EF" w:rsidP="00D746EF">
      <w:pPr>
        <w:pStyle w:val="a7"/>
        <w:spacing w:line="276" w:lineRule="auto"/>
        <w:jc w:val="both"/>
        <w:rPr>
          <w:rFonts w:ascii="Times New Roman" w:hAnsi="Times New Roman"/>
          <w:b/>
          <w:bCs/>
          <w:sz w:val="24"/>
          <w:szCs w:val="24"/>
          <w:lang w:eastAsia="uk-UA"/>
        </w:rPr>
      </w:pPr>
      <w:r w:rsidRPr="00751A97">
        <w:rPr>
          <w:rFonts w:ascii="Times New Roman" w:hAnsi="Times New Roman"/>
          <w:b/>
          <w:bCs/>
          <w:sz w:val="24"/>
          <w:szCs w:val="24"/>
          <w:lang w:eastAsia="uk-UA"/>
        </w:rPr>
        <w:t>Критерії оцінювання:</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4.1. У закладі освіти створюються умови для реалізації прав і обов'язків учасників освітнього процесу.</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4.2. Управлінські рішення приймаються з урахуванням пропозицій учасників освітнього процесу.</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4.3. Керівництво закладу освіти створює умови для розвитку громадського самоврядування.</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4.4. Керівництво закладу освіти сприяє виявленню громадської активності та ініціативи учасників освітнього процесу, їх участі в житті місцевої громади.</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4.5. У режимі роботи закладу освіти й розкладі занять ураховуються вікові особливості здобувачів освіти відповідно до їхніх освітніх потреб.</w:t>
      </w:r>
    </w:p>
    <w:p w:rsidR="00D746EF"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4.6. У закладі освіти створюються умови для реалізації індивідуальних освітніх траєкторій здобувачів освіти.</w:t>
      </w:r>
    </w:p>
    <w:p w:rsidR="00D746EF" w:rsidRPr="00751A97" w:rsidRDefault="00D746EF" w:rsidP="00D746EF">
      <w:pPr>
        <w:pStyle w:val="a7"/>
        <w:spacing w:line="276" w:lineRule="auto"/>
        <w:ind w:firstLine="708"/>
        <w:jc w:val="both"/>
        <w:rPr>
          <w:rFonts w:ascii="Times New Roman" w:hAnsi="Times New Roman"/>
          <w:sz w:val="24"/>
          <w:szCs w:val="24"/>
          <w:lang w:eastAsia="uk-UA"/>
        </w:rPr>
      </w:pPr>
      <w:r w:rsidRPr="00156EBB">
        <w:rPr>
          <w:rFonts w:ascii="Times New Roman" w:hAnsi="Times New Roman"/>
          <w:b/>
          <w:sz w:val="24"/>
          <w:szCs w:val="24"/>
          <w:lang w:eastAsia="uk-UA"/>
        </w:rPr>
        <w:t xml:space="preserve">Розділ 4. </w:t>
      </w:r>
      <w:r>
        <w:rPr>
          <w:rFonts w:ascii="Times New Roman" w:hAnsi="Times New Roman"/>
          <w:b/>
          <w:sz w:val="24"/>
          <w:szCs w:val="24"/>
          <w:lang w:eastAsia="uk-UA"/>
        </w:rPr>
        <w:t>п. 4.5</w:t>
      </w:r>
      <w:r w:rsidRPr="00156EBB">
        <w:rPr>
          <w:rFonts w:ascii="Times New Roman" w:hAnsi="Times New Roman"/>
          <w:b/>
          <w:sz w:val="24"/>
          <w:szCs w:val="24"/>
          <w:lang w:eastAsia="uk-UA"/>
        </w:rPr>
        <w:t>.</w:t>
      </w:r>
    </w:p>
    <w:p w:rsidR="00D746EF"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b/>
          <w:bCs/>
          <w:sz w:val="24"/>
          <w:szCs w:val="24"/>
          <w:lang w:eastAsia="uk-UA"/>
        </w:rPr>
        <w:t>5. Вимога 5. </w:t>
      </w:r>
      <w:r w:rsidRPr="00751A97">
        <w:rPr>
          <w:rFonts w:ascii="Times New Roman" w:hAnsi="Times New Roman"/>
          <w:sz w:val="24"/>
          <w:szCs w:val="24"/>
          <w:lang w:eastAsia="uk-UA"/>
        </w:rPr>
        <w:t>Формування й забезпечення реалізації політики академічної доброчесності.</w:t>
      </w:r>
    </w:p>
    <w:p w:rsidR="00D746EF" w:rsidRDefault="00D746EF" w:rsidP="00D746EF">
      <w:pPr>
        <w:pStyle w:val="a7"/>
        <w:spacing w:line="276" w:lineRule="auto"/>
        <w:jc w:val="both"/>
        <w:rPr>
          <w:rFonts w:ascii="Times New Roman" w:hAnsi="Times New Roman"/>
          <w:b/>
          <w:bCs/>
          <w:sz w:val="24"/>
          <w:szCs w:val="24"/>
          <w:lang w:eastAsia="uk-UA"/>
        </w:rPr>
      </w:pPr>
      <w:r w:rsidRPr="00751A97">
        <w:rPr>
          <w:rFonts w:ascii="Times New Roman" w:hAnsi="Times New Roman"/>
          <w:b/>
          <w:bCs/>
          <w:sz w:val="24"/>
          <w:szCs w:val="24"/>
          <w:lang w:eastAsia="uk-UA"/>
        </w:rPr>
        <w:t>Критерії оцінювання:</w:t>
      </w:r>
    </w:p>
    <w:p w:rsidR="00D746EF" w:rsidRPr="00751A97"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t>5.1. Заклад освіти реалізує політику академічної доброчесності.</w:t>
      </w:r>
    </w:p>
    <w:p w:rsidR="00D746EF" w:rsidRDefault="00D746EF" w:rsidP="00D746EF">
      <w:pPr>
        <w:pStyle w:val="a7"/>
        <w:spacing w:line="276" w:lineRule="auto"/>
        <w:jc w:val="both"/>
        <w:rPr>
          <w:rFonts w:ascii="Times New Roman" w:hAnsi="Times New Roman"/>
          <w:sz w:val="24"/>
          <w:szCs w:val="24"/>
          <w:lang w:eastAsia="uk-UA"/>
        </w:rPr>
      </w:pPr>
      <w:r w:rsidRPr="00751A97">
        <w:rPr>
          <w:rFonts w:ascii="Times New Roman" w:hAnsi="Times New Roman"/>
          <w:sz w:val="24"/>
          <w:szCs w:val="24"/>
          <w:lang w:eastAsia="uk-UA"/>
        </w:rPr>
        <w:lastRenderedPageBreak/>
        <w:t>5.2. Керівництво закладу освіти сприяє формуванню в учасників освітнього процесу негативного ставлення до корупції.</w:t>
      </w:r>
    </w:p>
    <w:p w:rsidR="00D746EF" w:rsidRDefault="00D746EF" w:rsidP="00D746EF">
      <w:pPr>
        <w:pStyle w:val="a7"/>
        <w:spacing w:line="276" w:lineRule="auto"/>
        <w:jc w:val="both"/>
        <w:rPr>
          <w:rFonts w:ascii="Times New Roman" w:hAnsi="Times New Roman"/>
          <w:sz w:val="24"/>
          <w:szCs w:val="24"/>
          <w:lang w:eastAsia="uk-UA"/>
        </w:rPr>
      </w:pPr>
    </w:p>
    <w:p w:rsidR="00D746EF" w:rsidRPr="00855293" w:rsidRDefault="00D746EF" w:rsidP="00D746EF">
      <w:pPr>
        <w:shd w:val="clear" w:color="auto" w:fill="FFFFFF"/>
        <w:jc w:val="both"/>
        <w:textAlignment w:val="baseline"/>
        <w:rPr>
          <w:lang w:eastAsia="uk-UA"/>
        </w:rPr>
      </w:pPr>
      <w:r>
        <w:rPr>
          <w:b/>
          <w:bCs/>
          <w:bdr w:val="none" w:sz="0" w:space="0" w:color="auto" w:frame="1"/>
          <w:lang w:eastAsia="uk-UA"/>
        </w:rPr>
        <w:t xml:space="preserve"> </w:t>
      </w:r>
      <w:r w:rsidRPr="00855293">
        <w:rPr>
          <w:b/>
          <w:bCs/>
          <w:bdr w:val="none" w:sz="0" w:space="0" w:color="auto" w:frame="1"/>
          <w:lang w:eastAsia="uk-UA"/>
        </w:rPr>
        <w:t>    </w:t>
      </w:r>
      <w:r w:rsidRPr="00855293">
        <w:rPr>
          <w:b/>
          <w:bCs/>
          <w:lang w:eastAsia="uk-UA"/>
        </w:rPr>
        <w:t> </w:t>
      </w:r>
      <w:proofErr w:type="spellStart"/>
      <w:r w:rsidRPr="00855293">
        <w:rPr>
          <w:b/>
          <w:bCs/>
          <w:bdr w:val="none" w:sz="0" w:space="0" w:color="auto" w:frame="1"/>
          <w:lang w:eastAsia="uk-UA"/>
        </w:rPr>
        <w:t>Інформаційні</w:t>
      </w:r>
      <w:proofErr w:type="spellEnd"/>
      <w:r w:rsidRPr="00855293">
        <w:rPr>
          <w:b/>
          <w:bCs/>
          <w:bdr w:val="none" w:sz="0" w:space="0" w:color="auto" w:frame="1"/>
          <w:lang w:eastAsia="uk-UA"/>
        </w:rPr>
        <w:t xml:space="preserve"> </w:t>
      </w:r>
      <w:proofErr w:type="spellStart"/>
      <w:r w:rsidRPr="00855293">
        <w:rPr>
          <w:b/>
          <w:bCs/>
          <w:bdr w:val="none" w:sz="0" w:space="0" w:color="auto" w:frame="1"/>
          <w:lang w:eastAsia="uk-UA"/>
        </w:rPr>
        <w:t>системи</w:t>
      </w:r>
      <w:proofErr w:type="spellEnd"/>
      <w:r w:rsidRPr="00855293">
        <w:rPr>
          <w:b/>
          <w:bCs/>
          <w:bdr w:val="none" w:sz="0" w:space="0" w:color="auto" w:frame="1"/>
          <w:lang w:eastAsia="uk-UA"/>
        </w:rPr>
        <w:t xml:space="preserve"> для </w:t>
      </w:r>
      <w:proofErr w:type="spellStart"/>
      <w:r w:rsidRPr="00855293">
        <w:rPr>
          <w:b/>
          <w:bCs/>
          <w:bdr w:val="none" w:sz="0" w:space="0" w:color="auto" w:frame="1"/>
          <w:lang w:eastAsia="uk-UA"/>
        </w:rPr>
        <w:t>ефективного</w:t>
      </w:r>
      <w:proofErr w:type="spellEnd"/>
      <w:r w:rsidRPr="00855293">
        <w:rPr>
          <w:b/>
          <w:bCs/>
          <w:bdr w:val="none" w:sz="0" w:space="0" w:color="auto" w:frame="1"/>
          <w:lang w:eastAsia="uk-UA"/>
        </w:rPr>
        <w:t xml:space="preserve"> </w:t>
      </w:r>
      <w:proofErr w:type="spellStart"/>
      <w:r w:rsidRPr="00855293">
        <w:rPr>
          <w:b/>
          <w:bCs/>
          <w:bdr w:val="none" w:sz="0" w:space="0" w:color="auto" w:frame="1"/>
          <w:lang w:eastAsia="uk-UA"/>
        </w:rPr>
        <w:t>управління</w:t>
      </w:r>
      <w:proofErr w:type="spellEnd"/>
    </w:p>
    <w:p w:rsidR="00D746EF" w:rsidRPr="00737648" w:rsidRDefault="00D746EF" w:rsidP="00D746EF">
      <w:pPr>
        <w:shd w:val="clear" w:color="auto" w:fill="FFFFFF"/>
        <w:spacing w:after="374"/>
        <w:jc w:val="both"/>
        <w:textAlignment w:val="baseline"/>
        <w:rPr>
          <w:color w:val="555555"/>
          <w:lang w:eastAsia="uk-UA"/>
        </w:rPr>
      </w:pPr>
      <w:r w:rsidRPr="00855293">
        <w:rPr>
          <w:lang w:eastAsia="uk-UA"/>
        </w:rPr>
        <w:t> </w:t>
      </w:r>
      <w:proofErr w:type="spellStart"/>
      <w:r w:rsidRPr="00855293">
        <w:rPr>
          <w:lang w:eastAsia="uk-UA"/>
        </w:rPr>
        <w:t>Однією</w:t>
      </w:r>
      <w:proofErr w:type="spellEnd"/>
      <w:r w:rsidRPr="00855293">
        <w:rPr>
          <w:lang w:eastAsia="uk-UA"/>
        </w:rPr>
        <w:t xml:space="preserve"> з умов </w:t>
      </w:r>
      <w:proofErr w:type="spellStart"/>
      <w:r w:rsidRPr="00855293">
        <w:rPr>
          <w:lang w:eastAsia="uk-UA"/>
        </w:rPr>
        <w:t>розвитку</w:t>
      </w:r>
      <w:proofErr w:type="spellEnd"/>
      <w:r w:rsidRPr="00855293">
        <w:rPr>
          <w:lang w:eastAsia="uk-UA"/>
        </w:rPr>
        <w:t xml:space="preserve"> </w:t>
      </w:r>
      <w:proofErr w:type="spellStart"/>
      <w:r w:rsidRPr="00855293">
        <w:rPr>
          <w:lang w:eastAsia="uk-UA"/>
        </w:rPr>
        <w:t>освіти</w:t>
      </w:r>
      <w:proofErr w:type="spellEnd"/>
      <w:r w:rsidRPr="00855293">
        <w:rPr>
          <w:lang w:eastAsia="uk-UA"/>
        </w:rPr>
        <w:t xml:space="preserve"> є </w:t>
      </w:r>
      <w:proofErr w:type="spellStart"/>
      <w:r w:rsidRPr="00855293">
        <w:rPr>
          <w:lang w:eastAsia="uk-UA"/>
        </w:rPr>
        <w:t>запровадження</w:t>
      </w:r>
      <w:proofErr w:type="spellEnd"/>
      <w:r w:rsidRPr="00855293">
        <w:rPr>
          <w:lang w:eastAsia="uk-UA"/>
        </w:rPr>
        <w:t xml:space="preserve"> </w:t>
      </w:r>
      <w:proofErr w:type="spellStart"/>
      <w:r w:rsidRPr="00855293">
        <w:rPr>
          <w:lang w:eastAsia="uk-UA"/>
        </w:rPr>
        <w:t>інформаційно-комунікаційних</w:t>
      </w:r>
      <w:proofErr w:type="spellEnd"/>
      <w:r w:rsidRPr="00855293">
        <w:rPr>
          <w:lang w:eastAsia="uk-UA"/>
        </w:rPr>
        <w:t xml:space="preserve"> </w:t>
      </w:r>
      <w:proofErr w:type="spellStart"/>
      <w:r w:rsidRPr="00855293">
        <w:rPr>
          <w:lang w:eastAsia="uk-UA"/>
        </w:rPr>
        <w:t>технологій</w:t>
      </w:r>
      <w:proofErr w:type="spellEnd"/>
      <w:r w:rsidRPr="00855293">
        <w:rPr>
          <w:lang w:eastAsia="uk-UA"/>
        </w:rPr>
        <w:t xml:space="preserve"> в </w:t>
      </w:r>
      <w:proofErr w:type="spellStart"/>
      <w:r w:rsidRPr="00855293">
        <w:rPr>
          <w:lang w:eastAsia="uk-UA"/>
        </w:rPr>
        <w:t>управлінську</w:t>
      </w:r>
      <w:proofErr w:type="spellEnd"/>
      <w:r w:rsidRPr="00855293">
        <w:rPr>
          <w:lang w:eastAsia="uk-UA"/>
        </w:rPr>
        <w:t xml:space="preserve"> та </w:t>
      </w:r>
      <w:proofErr w:type="spellStart"/>
      <w:r w:rsidRPr="00855293">
        <w:rPr>
          <w:lang w:eastAsia="uk-UA"/>
        </w:rPr>
        <w:t>освітню</w:t>
      </w:r>
      <w:proofErr w:type="spellEnd"/>
      <w:r w:rsidRPr="00855293">
        <w:rPr>
          <w:lang w:eastAsia="uk-UA"/>
        </w:rPr>
        <w:t xml:space="preserve"> </w:t>
      </w:r>
      <w:proofErr w:type="spellStart"/>
      <w:r w:rsidRPr="00855293">
        <w:rPr>
          <w:lang w:eastAsia="uk-UA"/>
        </w:rPr>
        <w:t>діяльність</w:t>
      </w:r>
      <w:proofErr w:type="spellEnd"/>
      <w:r w:rsidRPr="00737648">
        <w:rPr>
          <w:color w:val="555555"/>
          <w:lang w:eastAsia="uk-UA"/>
        </w:rPr>
        <w:t>.</w:t>
      </w:r>
    </w:p>
    <w:p w:rsidR="00D746EF" w:rsidRPr="00D96E4D" w:rsidRDefault="00D746EF" w:rsidP="00D746EF">
      <w:pPr>
        <w:pStyle w:val="a7"/>
        <w:jc w:val="both"/>
        <w:rPr>
          <w:rFonts w:ascii="Times New Roman" w:hAnsi="Times New Roman"/>
          <w:sz w:val="24"/>
          <w:szCs w:val="24"/>
          <w:lang w:eastAsia="uk-UA"/>
        </w:rPr>
      </w:pPr>
      <w:r w:rsidRPr="00D96E4D">
        <w:rPr>
          <w:rFonts w:ascii="Times New Roman" w:hAnsi="Times New Roman"/>
          <w:sz w:val="24"/>
          <w:szCs w:val="24"/>
          <w:lang w:eastAsia="uk-UA"/>
        </w:rPr>
        <w:t>Така діяльність проводиться у двох напрямках:</w:t>
      </w:r>
    </w:p>
    <w:p w:rsidR="00D746EF" w:rsidRPr="00737648" w:rsidRDefault="00D746EF" w:rsidP="00D746EF">
      <w:pPr>
        <w:pStyle w:val="a7"/>
        <w:jc w:val="both"/>
        <w:rPr>
          <w:rFonts w:ascii="Times New Roman" w:hAnsi="Times New Roman"/>
          <w:sz w:val="24"/>
          <w:szCs w:val="24"/>
          <w:lang w:eastAsia="uk-UA"/>
        </w:rPr>
      </w:pPr>
      <w:r w:rsidRPr="00737648">
        <w:rPr>
          <w:rFonts w:ascii="Times New Roman" w:hAnsi="Times New Roman"/>
          <w:sz w:val="24"/>
          <w:szCs w:val="24"/>
          <w:lang w:eastAsia="uk-UA"/>
        </w:rPr>
        <w:t>-  впровадження інформаційних технологій в управлінську діяльність;</w:t>
      </w:r>
    </w:p>
    <w:p w:rsidR="00D746EF" w:rsidRPr="00737648" w:rsidRDefault="00D746EF" w:rsidP="00D746EF">
      <w:pPr>
        <w:pStyle w:val="a7"/>
        <w:jc w:val="both"/>
        <w:rPr>
          <w:rFonts w:ascii="Times New Roman" w:hAnsi="Times New Roman"/>
          <w:sz w:val="24"/>
          <w:szCs w:val="24"/>
          <w:lang w:eastAsia="uk-UA"/>
        </w:rPr>
      </w:pPr>
      <w:r w:rsidRPr="00737648">
        <w:rPr>
          <w:rFonts w:ascii="Times New Roman" w:hAnsi="Times New Roman"/>
          <w:sz w:val="24"/>
          <w:szCs w:val="24"/>
          <w:lang w:eastAsia="uk-UA"/>
        </w:rPr>
        <w:t>-  комп’ютеризація освітнього процесу.</w:t>
      </w:r>
    </w:p>
    <w:p w:rsidR="00D746EF" w:rsidRPr="00855293" w:rsidRDefault="00D746EF" w:rsidP="00D746EF">
      <w:pPr>
        <w:pStyle w:val="a7"/>
        <w:jc w:val="both"/>
        <w:rPr>
          <w:rFonts w:ascii="Times New Roman" w:hAnsi="Times New Roman"/>
          <w:sz w:val="24"/>
          <w:szCs w:val="24"/>
          <w:lang w:eastAsia="uk-UA"/>
        </w:rPr>
      </w:pPr>
    </w:p>
    <w:p w:rsidR="00D746EF" w:rsidRPr="00D746EF" w:rsidRDefault="00D746EF" w:rsidP="00D746EF">
      <w:pPr>
        <w:shd w:val="clear" w:color="auto" w:fill="FFFFFF"/>
        <w:spacing w:after="374"/>
        <w:jc w:val="both"/>
        <w:textAlignment w:val="baseline"/>
        <w:rPr>
          <w:lang w:val="uk-UA" w:eastAsia="uk-UA"/>
        </w:rPr>
      </w:pPr>
      <w:r w:rsidRPr="00D746EF">
        <w:rPr>
          <w:lang w:val="uk-UA" w:eastAsia="uk-UA"/>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D746EF" w:rsidRPr="00855293" w:rsidRDefault="00D746EF" w:rsidP="00D746EF">
      <w:pPr>
        <w:shd w:val="clear" w:color="auto" w:fill="FFFFFF"/>
        <w:spacing w:after="374"/>
        <w:jc w:val="both"/>
        <w:textAlignment w:val="baseline"/>
        <w:rPr>
          <w:lang w:eastAsia="uk-UA"/>
        </w:rPr>
      </w:pPr>
      <w:proofErr w:type="spellStart"/>
      <w:r w:rsidRPr="00855293">
        <w:rPr>
          <w:lang w:eastAsia="uk-UA"/>
        </w:rPr>
        <w:t>Другий</w:t>
      </w:r>
      <w:proofErr w:type="spellEnd"/>
      <w:r w:rsidRPr="00855293">
        <w:rPr>
          <w:lang w:eastAsia="uk-UA"/>
        </w:rPr>
        <w:t xml:space="preserve"> </w:t>
      </w:r>
      <w:proofErr w:type="spellStart"/>
      <w:r w:rsidRPr="00855293">
        <w:rPr>
          <w:lang w:eastAsia="uk-UA"/>
        </w:rPr>
        <w:t>напрям</w:t>
      </w:r>
      <w:proofErr w:type="spellEnd"/>
      <w:r w:rsidRPr="00855293">
        <w:rPr>
          <w:lang w:eastAsia="uk-UA"/>
        </w:rPr>
        <w:t xml:space="preserve"> –  </w:t>
      </w:r>
      <w:proofErr w:type="spellStart"/>
      <w:r w:rsidRPr="00855293">
        <w:rPr>
          <w:lang w:eastAsia="uk-UA"/>
        </w:rPr>
        <w:t>це</w:t>
      </w:r>
      <w:proofErr w:type="spellEnd"/>
      <w:r w:rsidRPr="00855293">
        <w:rPr>
          <w:lang w:eastAsia="uk-UA"/>
        </w:rPr>
        <w:t xml:space="preserve"> </w:t>
      </w:r>
      <w:proofErr w:type="spellStart"/>
      <w:r w:rsidRPr="00855293">
        <w:rPr>
          <w:lang w:eastAsia="uk-UA"/>
        </w:rPr>
        <w:t>впровадження</w:t>
      </w:r>
      <w:proofErr w:type="spellEnd"/>
      <w:r w:rsidRPr="00855293">
        <w:rPr>
          <w:lang w:eastAsia="uk-UA"/>
        </w:rPr>
        <w:t xml:space="preserve"> у </w:t>
      </w:r>
      <w:proofErr w:type="spellStart"/>
      <w:r w:rsidRPr="00855293">
        <w:rPr>
          <w:lang w:eastAsia="uk-UA"/>
        </w:rPr>
        <w:t>освітній</w:t>
      </w:r>
      <w:proofErr w:type="spellEnd"/>
      <w:r w:rsidRPr="00855293">
        <w:rPr>
          <w:lang w:eastAsia="uk-UA"/>
        </w:rPr>
        <w:t xml:space="preserve"> </w:t>
      </w:r>
      <w:proofErr w:type="spellStart"/>
      <w:r w:rsidRPr="00855293">
        <w:rPr>
          <w:lang w:eastAsia="uk-UA"/>
        </w:rPr>
        <w:t>процес</w:t>
      </w:r>
      <w:proofErr w:type="spellEnd"/>
      <w:r w:rsidRPr="00855293">
        <w:rPr>
          <w:lang w:eastAsia="uk-UA"/>
        </w:rPr>
        <w:t xml:space="preserve"> </w:t>
      </w:r>
      <w:proofErr w:type="spellStart"/>
      <w:r w:rsidRPr="00855293">
        <w:rPr>
          <w:lang w:eastAsia="uk-UA"/>
        </w:rPr>
        <w:t>електронних</w:t>
      </w:r>
      <w:proofErr w:type="spellEnd"/>
      <w:r w:rsidRPr="00855293">
        <w:rPr>
          <w:lang w:eastAsia="uk-UA"/>
        </w:rPr>
        <w:t xml:space="preserve"> </w:t>
      </w:r>
      <w:proofErr w:type="spellStart"/>
      <w:r w:rsidRPr="00855293">
        <w:rPr>
          <w:lang w:eastAsia="uk-UA"/>
        </w:rPr>
        <w:t>засобів</w:t>
      </w:r>
      <w:proofErr w:type="spellEnd"/>
      <w:r w:rsidRPr="00855293">
        <w:rPr>
          <w:lang w:eastAsia="uk-UA"/>
        </w:rPr>
        <w:t xml:space="preserve"> </w:t>
      </w:r>
      <w:proofErr w:type="spellStart"/>
      <w:r w:rsidRPr="00855293">
        <w:rPr>
          <w:lang w:eastAsia="uk-UA"/>
        </w:rPr>
        <w:t>навчання</w:t>
      </w:r>
      <w:proofErr w:type="spellEnd"/>
      <w:r w:rsidRPr="00855293">
        <w:rPr>
          <w:lang w:eastAsia="uk-UA"/>
        </w:rPr>
        <w:t xml:space="preserve">, </w:t>
      </w:r>
      <w:proofErr w:type="spellStart"/>
      <w:r w:rsidRPr="00855293">
        <w:rPr>
          <w:lang w:eastAsia="uk-UA"/>
        </w:rPr>
        <w:t>розробка</w:t>
      </w:r>
      <w:proofErr w:type="spellEnd"/>
      <w:r w:rsidRPr="00855293">
        <w:rPr>
          <w:lang w:eastAsia="uk-UA"/>
        </w:rPr>
        <w:t xml:space="preserve"> і </w:t>
      </w:r>
      <w:proofErr w:type="spellStart"/>
      <w:r w:rsidRPr="00855293">
        <w:rPr>
          <w:lang w:eastAsia="uk-UA"/>
        </w:rPr>
        <w:t>застосування</w:t>
      </w:r>
      <w:proofErr w:type="spellEnd"/>
      <w:r w:rsidRPr="00855293">
        <w:rPr>
          <w:lang w:eastAsia="uk-UA"/>
        </w:rPr>
        <w:t xml:space="preserve"> </w:t>
      </w:r>
      <w:proofErr w:type="spellStart"/>
      <w:r w:rsidRPr="00855293">
        <w:rPr>
          <w:lang w:eastAsia="uk-UA"/>
        </w:rPr>
        <w:t>електронного</w:t>
      </w:r>
      <w:proofErr w:type="spellEnd"/>
      <w:r w:rsidRPr="00855293">
        <w:rPr>
          <w:lang w:eastAsia="uk-UA"/>
        </w:rPr>
        <w:t xml:space="preserve"> </w:t>
      </w:r>
      <w:proofErr w:type="spellStart"/>
      <w:r w:rsidRPr="00855293">
        <w:rPr>
          <w:lang w:eastAsia="uk-UA"/>
        </w:rPr>
        <w:t>супроводу</w:t>
      </w:r>
      <w:proofErr w:type="spellEnd"/>
      <w:r w:rsidRPr="00855293">
        <w:rPr>
          <w:lang w:eastAsia="uk-UA"/>
        </w:rPr>
        <w:t xml:space="preserve"> занять, </w:t>
      </w:r>
      <w:proofErr w:type="spellStart"/>
      <w:r w:rsidRPr="00855293">
        <w:rPr>
          <w:lang w:eastAsia="uk-UA"/>
        </w:rPr>
        <w:t>самостійної</w:t>
      </w:r>
      <w:proofErr w:type="spellEnd"/>
      <w:r w:rsidRPr="00855293">
        <w:rPr>
          <w:lang w:eastAsia="uk-UA"/>
        </w:rPr>
        <w:t xml:space="preserve"> і </w:t>
      </w:r>
      <w:proofErr w:type="spellStart"/>
      <w:r w:rsidRPr="00855293">
        <w:rPr>
          <w:lang w:eastAsia="uk-UA"/>
        </w:rPr>
        <w:t>виховної</w:t>
      </w:r>
      <w:proofErr w:type="spellEnd"/>
      <w:r w:rsidRPr="00855293">
        <w:rPr>
          <w:lang w:eastAsia="uk-UA"/>
        </w:rPr>
        <w:t xml:space="preserve"> </w:t>
      </w:r>
      <w:proofErr w:type="spellStart"/>
      <w:r w:rsidRPr="00855293">
        <w:rPr>
          <w:lang w:eastAsia="uk-UA"/>
        </w:rPr>
        <w:t>роботи</w:t>
      </w:r>
      <w:proofErr w:type="spellEnd"/>
      <w:r w:rsidRPr="00855293">
        <w:rPr>
          <w:lang w:eastAsia="uk-UA"/>
        </w:rPr>
        <w:t xml:space="preserve"> та </w:t>
      </w:r>
      <w:proofErr w:type="spellStart"/>
      <w:r w:rsidRPr="00855293">
        <w:rPr>
          <w:lang w:eastAsia="uk-UA"/>
        </w:rPr>
        <w:t>тестових</w:t>
      </w:r>
      <w:proofErr w:type="spellEnd"/>
      <w:r w:rsidRPr="00855293">
        <w:rPr>
          <w:lang w:eastAsia="uk-UA"/>
        </w:rPr>
        <w:t xml:space="preserve"> </w:t>
      </w:r>
      <w:proofErr w:type="spellStart"/>
      <w:r w:rsidRPr="00855293">
        <w:rPr>
          <w:lang w:eastAsia="uk-UA"/>
        </w:rPr>
        <w:t>програмних</w:t>
      </w:r>
      <w:proofErr w:type="spellEnd"/>
      <w:r w:rsidRPr="00855293">
        <w:rPr>
          <w:lang w:eastAsia="uk-UA"/>
        </w:rPr>
        <w:t xml:space="preserve"> </w:t>
      </w:r>
      <w:proofErr w:type="spellStart"/>
      <w:r w:rsidRPr="00855293">
        <w:rPr>
          <w:lang w:eastAsia="uk-UA"/>
        </w:rPr>
        <w:t>засобі</w:t>
      </w:r>
      <w:proofErr w:type="gramStart"/>
      <w:r w:rsidRPr="00855293">
        <w:rPr>
          <w:lang w:eastAsia="uk-UA"/>
        </w:rPr>
        <w:t>в</w:t>
      </w:r>
      <w:proofErr w:type="spellEnd"/>
      <w:proofErr w:type="gramEnd"/>
      <w:r w:rsidRPr="00855293">
        <w:rPr>
          <w:lang w:eastAsia="uk-UA"/>
        </w:rPr>
        <w:t>.</w:t>
      </w:r>
    </w:p>
    <w:p w:rsidR="00D746EF" w:rsidRPr="00855293" w:rsidRDefault="00D746EF" w:rsidP="00D746EF">
      <w:pPr>
        <w:shd w:val="clear" w:color="auto" w:fill="FFFFFF"/>
        <w:spacing w:after="374"/>
        <w:jc w:val="both"/>
        <w:textAlignment w:val="baseline"/>
        <w:rPr>
          <w:lang w:eastAsia="uk-UA"/>
        </w:rPr>
      </w:pPr>
      <w:proofErr w:type="spellStart"/>
      <w:proofErr w:type="gramStart"/>
      <w:r w:rsidRPr="00855293">
        <w:rPr>
          <w:lang w:eastAsia="uk-UA"/>
        </w:rPr>
        <w:t>Інновації</w:t>
      </w:r>
      <w:proofErr w:type="spellEnd"/>
      <w:r w:rsidRPr="00855293">
        <w:rPr>
          <w:lang w:eastAsia="uk-UA"/>
        </w:rPr>
        <w:t xml:space="preserve"> в </w:t>
      </w:r>
      <w:proofErr w:type="spellStart"/>
      <w:r w:rsidRPr="00855293">
        <w:rPr>
          <w:lang w:eastAsia="uk-UA"/>
        </w:rPr>
        <w:t>управлінні</w:t>
      </w:r>
      <w:proofErr w:type="spellEnd"/>
      <w:r w:rsidRPr="00855293">
        <w:rPr>
          <w:lang w:eastAsia="uk-UA"/>
        </w:rPr>
        <w:t xml:space="preserve"> </w:t>
      </w:r>
      <w:proofErr w:type="spellStart"/>
      <w:r w:rsidRPr="00855293">
        <w:rPr>
          <w:lang w:eastAsia="uk-UA"/>
        </w:rPr>
        <w:t>освітнім</w:t>
      </w:r>
      <w:proofErr w:type="spellEnd"/>
      <w:r w:rsidRPr="00855293">
        <w:rPr>
          <w:lang w:eastAsia="uk-UA"/>
        </w:rPr>
        <w:t xml:space="preserve"> закладом на </w:t>
      </w:r>
      <w:proofErr w:type="spellStart"/>
      <w:r w:rsidRPr="00855293">
        <w:rPr>
          <w:lang w:eastAsia="uk-UA"/>
        </w:rPr>
        <w:t>базі</w:t>
      </w:r>
      <w:proofErr w:type="spellEnd"/>
      <w:r w:rsidRPr="00855293">
        <w:rPr>
          <w:lang w:eastAsia="uk-UA"/>
        </w:rPr>
        <w:t xml:space="preserve"> </w:t>
      </w:r>
      <w:proofErr w:type="spellStart"/>
      <w:r w:rsidRPr="00855293">
        <w:rPr>
          <w:lang w:eastAsia="uk-UA"/>
        </w:rPr>
        <w:t>інформаційних</w:t>
      </w:r>
      <w:proofErr w:type="spellEnd"/>
      <w:r w:rsidRPr="00855293">
        <w:rPr>
          <w:lang w:eastAsia="uk-UA"/>
        </w:rPr>
        <w:t xml:space="preserve"> </w:t>
      </w:r>
      <w:proofErr w:type="spellStart"/>
      <w:r w:rsidRPr="00855293">
        <w:rPr>
          <w:lang w:eastAsia="uk-UA"/>
        </w:rPr>
        <w:t>технологій</w:t>
      </w:r>
      <w:proofErr w:type="spellEnd"/>
      <w:r w:rsidRPr="00855293">
        <w:rPr>
          <w:lang w:eastAsia="uk-UA"/>
        </w:rPr>
        <w:t xml:space="preserve"> є </w:t>
      </w:r>
      <w:proofErr w:type="spellStart"/>
      <w:r w:rsidRPr="00855293">
        <w:rPr>
          <w:lang w:eastAsia="uk-UA"/>
        </w:rPr>
        <w:t>ключовим</w:t>
      </w:r>
      <w:proofErr w:type="spellEnd"/>
      <w:r w:rsidRPr="00855293">
        <w:rPr>
          <w:lang w:eastAsia="uk-UA"/>
        </w:rPr>
        <w:t xml:space="preserve"> </w:t>
      </w:r>
      <w:proofErr w:type="spellStart"/>
      <w:r w:rsidRPr="00855293">
        <w:rPr>
          <w:lang w:eastAsia="uk-UA"/>
        </w:rPr>
        <w:t>механізмом</w:t>
      </w:r>
      <w:proofErr w:type="spellEnd"/>
      <w:r w:rsidRPr="00855293">
        <w:rPr>
          <w:lang w:eastAsia="uk-UA"/>
        </w:rPr>
        <w:t xml:space="preserve">, </w:t>
      </w:r>
      <w:proofErr w:type="spellStart"/>
      <w:r w:rsidRPr="00855293">
        <w:rPr>
          <w:lang w:eastAsia="uk-UA"/>
        </w:rPr>
        <w:t>який</w:t>
      </w:r>
      <w:proofErr w:type="spellEnd"/>
      <w:r w:rsidRPr="00855293">
        <w:rPr>
          <w:lang w:eastAsia="uk-UA"/>
        </w:rPr>
        <w:t xml:space="preserve"> дозволить </w:t>
      </w:r>
      <w:proofErr w:type="spellStart"/>
      <w:r w:rsidRPr="00855293">
        <w:rPr>
          <w:lang w:eastAsia="uk-UA"/>
        </w:rPr>
        <w:t>створити</w:t>
      </w:r>
      <w:proofErr w:type="spellEnd"/>
      <w:r w:rsidRPr="00855293">
        <w:rPr>
          <w:lang w:eastAsia="uk-UA"/>
        </w:rPr>
        <w:t xml:space="preserve"> </w:t>
      </w:r>
      <w:proofErr w:type="spellStart"/>
      <w:r w:rsidRPr="00855293">
        <w:rPr>
          <w:lang w:eastAsia="uk-UA"/>
        </w:rPr>
        <w:t>переваги</w:t>
      </w:r>
      <w:proofErr w:type="spellEnd"/>
      <w:r w:rsidRPr="00855293">
        <w:rPr>
          <w:lang w:eastAsia="uk-UA"/>
        </w:rPr>
        <w:t xml:space="preserve"> в конкурентному </w:t>
      </w:r>
      <w:proofErr w:type="spellStart"/>
      <w:r w:rsidRPr="00855293">
        <w:rPr>
          <w:lang w:eastAsia="uk-UA"/>
        </w:rPr>
        <w:t>середовищі</w:t>
      </w:r>
      <w:proofErr w:type="spellEnd"/>
      <w:r w:rsidRPr="00855293">
        <w:rPr>
          <w:lang w:eastAsia="uk-UA"/>
        </w:rPr>
        <w:t xml:space="preserve">. У </w:t>
      </w:r>
      <w:proofErr w:type="spellStart"/>
      <w:r w:rsidRPr="00855293">
        <w:rPr>
          <w:lang w:eastAsia="uk-UA"/>
        </w:rPr>
        <w:t>цьому</w:t>
      </w:r>
      <w:proofErr w:type="spellEnd"/>
      <w:r w:rsidRPr="00855293">
        <w:rPr>
          <w:lang w:eastAsia="uk-UA"/>
        </w:rPr>
        <w:t xml:space="preserve"> </w:t>
      </w:r>
      <w:proofErr w:type="spellStart"/>
      <w:r w:rsidRPr="00855293">
        <w:rPr>
          <w:lang w:eastAsia="uk-UA"/>
        </w:rPr>
        <w:t>напрямку</w:t>
      </w:r>
      <w:proofErr w:type="spellEnd"/>
      <w:r w:rsidRPr="00855293">
        <w:rPr>
          <w:lang w:eastAsia="uk-UA"/>
        </w:rPr>
        <w:t xml:space="preserve"> </w:t>
      </w:r>
      <w:proofErr w:type="spellStart"/>
      <w:r w:rsidRPr="00855293">
        <w:rPr>
          <w:lang w:eastAsia="uk-UA"/>
        </w:rPr>
        <w:t>основними</w:t>
      </w:r>
      <w:proofErr w:type="spellEnd"/>
      <w:r w:rsidRPr="00855293">
        <w:rPr>
          <w:lang w:eastAsia="uk-UA"/>
        </w:rPr>
        <w:t xml:space="preserve"> заходами в </w:t>
      </w:r>
      <w:proofErr w:type="spellStart"/>
      <w:r w:rsidRPr="00855293">
        <w:rPr>
          <w:lang w:eastAsia="uk-UA"/>
        </w:rPr>
        <w:t>розвитку</w:t>
      </w:r>
      <w:proofErr w:type="spellEnd"/>
      <w:r w:rsidRPr="00855293">
        <w:rPr>
          <w:lang w:eastAsia="uk-UA"/>
        </w:rPr>
        <w:t xml:space="preserve"> </w:t>
      </w:r>
      <w:proofErr w:type="spellStart"/>
      <w:r w:rsidRPr="00855293">
        <w:rPr>
          <w:lang w:eastAsia="uk-UA"/>
        </w:rPr>
        <w:t>інформатизації</w:t>
      </w:r>
      <w:proofErr w:type="spellEnd"/>
      <w:r w:rsidRPr="00855293">
        <w:rPr>
          <w:lang w:eastAsia="uk-UA"/>
        </w:rPr>
        <w:t xml:space="preserve"> закладу  є </w:t>
      </w:r>
      <w:proofErr w:type="spellStart"/>
      <w:r w:rsidRPr="00855293">
        <w:rPr>
          <w:lang w:eastAsia="uk-UA"/>
        </w:rPr>
        <w:t>ефективна</w:t>
      </w:r>
      <w:proofErr w:type="spellEnd"/>
      <w:r w:rsidRPr="00855293">
        <w:rPr>
          <w:lang w:eastAsia="uk-UA"/>
        </w:rPr>
        <w:t xml:space="preserve"> робота веб-сайту та веб-</w:t>
      </w:r>
      <w:proofErr w:type="spellStart"/>
      <w:r w:rsidRPr="00855293">
        <w:rPr>
          <w:lang w:eastAsia="uk-UA"/>
        </w:rPr>
        <w:t>платформи</w:t>
      </w:r>
      <w:proofErr w:type="spellEnd"/>
      <w:r w:rsidRPr="00855293">
        <w:rPr>
          <w:lang w:eastAsia="uk-UA"/>
        </w:rPr>
        <w:t xml:space="preserve"> «</w:t>
      </w:r>
      <w:proofErr w:type="spellStart"/>
      <w:r w:rsidRPr="00855293">
        <w:rPr>
          <w:lang w:eastAsia="uk-UA"/>
        </w:rPr>
        <w:t>Віртуальна</w:t>
      </w:r>
      <w:proofErr w:type="spellEnd"/>
      <w:r w:rsidRPr="00855293">
        <w:rPr>
          <w:lang w:eastAsia="uk-UA"/>
        </w:rPr>
        <w:t xml:space="preserve"> </w:t>
      </w:r>
      <w:proofErr w:type="spellStart"/>
      <w:r w:rsidRPr="00855293">
        <w:rPr>
          <w:lang w:eastAsia="uk-UA"/>
        </w:rPr>
        <w:t>учительська</w:t>
      </w:r>
      <w:proofErr w:type="spellEnd"/>
      <w:r w:rsidRPr="00855293">
        <w:rPr>
          <w:lang w:eastAsia="uk-UA"/>
        </w:rPr>
        <w:t xml:space="preserve">», </w:t>
      </w:r>
      <w:proofErr w:type="spellStart"/>
      <w:r w:rsidRPr="00855293">
        <w:rPr>
          <w:lang w:eastAsia="uk-UA"/>
        </w:rPr>
        <w:t>інформування</w:t>
      </w:r>
      <w:proofErr w:type="spellEnd"/>
      <w:r w:rsidRPr="00855293">
        <w:rPr>
          <w:lang w:eastAsia="uk-UA"/>
        </w:rPr>
        <w:t xml:space="preserve"> </w:t>
      </w:r>
      <w:proofErr w:type="spellStart"/>
      <w:r w:rsidRPr="00855293">
        <w:rPr>
          <w:lang w:eastAsia="uk-UA"/>
        </w:rPr>
        <w:t>педагогів</w:t>
      </w:r>
      <w:proofErr w:type="spellEnd"/>
      <w:r w:rsidRPr="00855293">
        <w:rPr>
          <w:lang w:eastAsia="uk-UA"/>
        </w:rPr>
        <w:t xml:space="preserve"> через </w:t>
      </w:r>
      <w:proofErr w:type="spellStart"/>
      <w:r w:rsidRPr="00855293">
        <w:rPr>
          <w:lang w:eastAsia="uk-UA"/>
        </w:rPr>
        <w:t>електронні</w:t>
      </w:r>
      <w:proofErr w:type="spellEnd"/>
      <w:r w:rsidRPr="00855293">
        <w:rPr>
          <w:lang w:eastAsia="uk-UA"/>
        </w:rPr>
        <w:t xml:space="preserve"> </w:t>
      </w:r>
      <w:proofErr w:type="spellStart"/>
      <w:r w:rsidRPr="00855293">
        <w:rPr>
          <w:lang w:eastAsia="uk-UA"/>
        </w:rPr>
        <w:t>скриньки</w:t>
      </w:r>
      <w:proofErr w:type="spellEnd"/>
      <w:r w:rsidRPr="00855293">
        <w:rPr>
          <w:lang w:eastAsia="uk-UA"/>
        </w:rPr>
        <w:t xml:space="preserve"> та </w:t>
      </w:r>
      <w:proofErr w:type="spellStart"/>
      <w:r w:rsidRPr="00855293">
        <w:rPr>
          <w:lang w:eastAsia="uk-UA"/>
        </w:rPr>
        <w:t>Google</w:t>
      </w:r>
      <w:proofErr w:type="spellEnd"/>
      <w:r w:rsidRPr="00855293">
        <w:rPr>
          <w:lang w:eastAsia="uk-UA"/>
        </w:rPr>
        <w:t xml:space="preserve"> – </w:t>
      </w:r>
      <w:proofErr w:type="spellStart"/>
      <w:r w:rsidRPr="00855293">
        <w:rPr>
          <w:lang w:eastAsia="uk-UA"/>
        </w:rPr>
        <w:t>сервіси</w:t>
      </w:r>
      <w:proofErr w:type="spellEnd"/>
      <w:r w:rsidRPr="00855293">
        <w:rPr>
          <w:lang w:eastAsia="uk-UA"/>
        </w:rPr>
        <w:t xml:space="preserve">, </w:t>
      </w:r>
      <w:proofErr w:type="spellStart"/>
      <w:r w:rsidRPr="00855293">
        <w:rPr>
          <w:lang w:eastAsia="uk-UA"/>
        </w:rPr>
        <w:t>застосування</w:t>
      </w:r>
      <w:proofErr w:type="spellEnd"/>
      <w:r w:rsidRPr="00855293">
        <w:rPr>
          <w:lang w:eastAsia="uk-UA"/>
        </w:rPr>
        <w:t xml:space="preserve"> в </w:t>
      </w:r>
      <w:proofErr w:type="spellStart"/>
      <w:r w:rsidRPr="00855293">
        <w:rPr>
          <w:lang w:eastAsia="uk-UA"/>
        </w:rPr>
        <w:t>роботі</w:t>
      </w:r>
      <w:proofErr w:type="spellEnd"/>
      <w:r w:rsidRPr="00855293">
        <w:rPr>
          <w:lang w:eastAsia="uk-UA"/>
        </w:rPr>
        <w:t xml:space="preserve"> </w:t>
      </w:r>
      <w:proofErr w:type="spellStart"/>
      <w:r w:rsidRPr="00855293">
        <w:rPr>
          <w:lang w:eastAsia="uk-UA"/>
        </w:rPr>
        <w:t>програмних</w:t>
      </w:r>
      <w:proofErr w:type="spellEnd"/>
      <w:r w:rsidRPr="00855293">
        <w:rPr>
          <w:lang w:eastAsia="uk-UA"/>
        </w:rPr>
        <w:t xml:space="preserve"> </w:t>
      </w:r>
      <w:proofErr w:type="spellStart"/>
      <w:r w:rsidRPr="00855293">
        <w:rPr>
          <w:lang w:eastAsia="uk-UA"/>
        </w:rPr>
        <w:t>засобів</w:t>
      </w:r>
      <w:proofErr w:type="spellEnd"/>
      <w:r w:rsidRPr="00855293">
        <w:rPr>
          <w:lang w:eastAsia="uk-UA"/>
        </w:rPr>
        <w:t xml:space="preserve"> «Курс школа» та</w:t>
      </w:r>
      <w:proofErr w:type="gramEnd"/>
      <w:r w:rsidRPr="00855293">
        <w:rPr>
          <w:lang w:eastAsia="uk-UA"/>
        </w:rPr>
        <w:t xml:space="preserve"> ОШКОЛА, </w:t>
      </w:r>
      <w:proofErr w:type="spellStart"/>
      <w:r w:rsidRPr="00855293">
        <w:rPr>
          <w:lang w:eastAsia="uk-UA"/>
        </w:rPr>
        <w:t>груп</w:t>
      </w:r>
      <w:proofErr w:type="spellEnd"/>
      <w:r w:rsidRPr="00855293">
        <w:rPr>
          <w:lang w:eastAsia="uk-UA"/>
        </w:rPr>
        <w:t xml:space="preserve"> у </w:t>
      </w:r>
      <w:proofErr w:type="spellStart"/>
      <w:r w:rsidRPr="00855293">
        <w:rPr>
          <w:lang w:eastAsia="uk-UA"/>
        </w:rPr>
        <w:t>фейсбуці</w:t>
      </w:r>
      <w:proofErr w:type="spellEnd"/>
      <w:r w:rsidRPr="00855293">
        <w:rPr>
          <w:lang w:eastAsia="uk-UA"/>
        </w:rPr>
        <w:t xml:space="preserve"> та </w:t>
      </w:r>
      <w:proofErr w:type="spellStart"/>
      <w:r w:rsidRPr="00855293">
        <w:rPr>
          <w:lang w:eastAsia="uk-UA"/>
        </w:rPr>
        <w:t>вайбері</w:t>
      </w:r>
      <w:proofErr w:type="spellEnd"/>
      <w:r w:rsidRPr="00855293">
        <w:rPr>
          <w:lang w:eastAsia="uk-UA"/>
        </w:rPr>
        <w:t>.</w:t>
      </w:r>
    </w:p>
    <w:p w:rsidR="00D746EF" w:rsidRPr="00125340" w:rsidRDefault="00D746EF" w:rsidP="00D746EF">
      <w:pPr>
        <w:shd w:val="clear" w:color="auto" w:fill="FFFFFF"/>
        <w:jc w:val="both"/>
        <w:textAlignment w:val="baseline"/>
        <w:rPr>
          <w:color w:val="555555"/>
          <w:lang w:eastAsia="uk-UA"/>
        </w:rPr>
      </w:pPr>
      <w:r>
        <w:rPr>
          <w:b/>
          <w:bCs/>
          <w:lang w:eastAsia="uk-UA"/>
        </w:rPr>
        <w:t xml:space="preserve"> </w:t>
      </w:r>
      <w:r w:rsidRPr="00125340">
        <w:rPr>
          <w:b/>
          <w:bCs/>
          <w:color w:val="C00000"/>
          <w:lang w:eastAsia="uk-UA"/>
        </w:rPr>
        <w:t> </w:t>
      </w:r>
      <w:proofErr w:type="spellStart"/>
      <w:r w:rsidRPr="00AB16CA">
        <w:rPr>
          <w:b/>
          <w:bCs/>
          <w:lang w:eastAsia="uk-UA"/>
        </w:rPr>
        <w:t>Організація</w:t>
      </w:r>
      <w:proofErr w:type="spellEnd"/>
      <w:r w:rsidRPr="00AB16CA">
        <w:rPr>
          <w:b/>
          <w:bCs/>
          <w:lang w:eastAsia="uk-UA"/>
        </w:rPr>
        <w:t xml:space="preserve"> </w:t>
      </w:r>
      <w:proofErr w:type="spellStart"/>
      <w:r w:rsidRPr="00AB16CA">
        <w:rPr>
          <w:b/>
          <w:bCs/>
          <w:lang w:eastAsia="uk-UA"/>
        </w:rPr>
        <w:t>безпечного</w:t>
      </w:r>
      <w:proofErr w:type="spellEnd"/>
      <w:r w:rsidRPr="00AB16CA">
        <w:rPr>
          <w:b/>
          <w:bCs/>
          <w:lang w:eastAsia="uk-UA"/>
        </w:rPr>
        <w:t xml:space="preserve"> </w:t>
      </w:r>
      <w:proofErr w:type="spellStart"/>
      <w:r w:rsidRPr="00AB16CA">
        <w:rPr>
          <w:b/>
          <w:bCs/>
          <w:lang w:eastAsia="uk-UA"/>
        </w:rPr>
        <w:t>середовища</w:t>
      </w:r>
      <w:proofErr w:type="spellEnd"/>
      <w:r w:rsidRPr="00AB16CA">
        <w:rPr>
          <w:b/>
          <w:bCs/>
          <w:lang w:eastAsia="uk-UA"/>
        </w:rPr>
        <w:t xml:space="preserve"> в</w:t>
      </w:r>
      <w:r>
        <w:rPr>
          <w:b/>
          <w:bCs/>
          <w:color w:val="C00000"/>
          <w:lang w:eastAsia="uk-UA"/>
        </w:rPr>
        <w:t xml:space="preserve"> </w:t>
      </w:r>
      <w:proofErr w:type="spellStart"/>
      <w:r w:rsidRPr="00125340">
        <w:rPr>
          <w:b/>
          <w:bCs/>
          <w:bdr w:val="none" w:sz="0" w:space="0" w:color="auto" w:frame="1"/>
          <w:lang w:eastAsia="uk-UA"/>
        </w:rPr>
        <w:t>заклад</w:t>
      </w:r>
      <w:r>
        <w:rPr>
          <w:b/>
          <w:bCs/>
          <w:bdr w:val="none" w:sz="0" w:space="0" w:color="auto" w:frame="1"/>
          <w:lang w:eastAsia="uk-UA"/>
        </w:rPr>
        <w:t>і</w:t>
      </w:r>
      <w:proofErr w:type="spellEnd"/>
      <w:r>
        <w:rPr>
          <w:b/>
          <w:bCs/>
          <w:bdr w:val="none" w:sz="0" w:space="0" w:color="auto" w:frame="1"/>
          <w:lang w:eastAsia="uk-UA"/>
        </w:rPr>
        <w:t xml:space="preserve"> </w:t>
      </w:r>
      <w:proofErr w:type="spellStart"/>
      <w:r>
        <w:rPr>
          <w:b/>
          <w:bCs/>
          <w:bdr w:val="none" w:sz="0" w:space="0" w:color="auto" w:frame="1"/>
          <w:lang w:eastAsia="uk-UA"/>
        </w:rPr>
        <w:t>освіти</w:t>
      </w:r>
      <w:proofErr w:type="spellEnd"/>
    </w:p>
    <w:p w:rsidR="00D746EF" w:rsidRPr="00125340" w:rsidRDefault="00D746EF" w:rsidP="00D746EF">
      <w:pPr>
        <w:pStyle w:val="a7"/>
        <w:spacing w:line="276" w:lineRule="auto"/>
        <w:ind w:firstLine="708"/>
        <w:rPr>
          <w:rFonts w:ascii="Times New Roman" w:hAnsi="Times New Roman"/>
          <w:sz w:val="24"/>
          <w:szCs w:val="24"/>
          <w:lang w:eastAsia="uk-UA"/>
        </w:rPr>
      </w:pPr>
      <w:r w:rsidRPr="00125340">
        <w:rPr>
          <w:rFonts w:ascii="Times New Roman" w:hAnsi="Times New Roman"/>
          <w:sz w:val="24"/>
          <w:szCs w:val="24"/>
          <w:lang w:eastAsia="uk-UA"/>
        </w:rPr>
        <w:t>У законодавстві загальні вимоги, які забезпечують безпечне освітнє сер</w:t>
      </w:r>
      <w:r>
        <w:rPr>
          <w:rFonts w:ascii="Times New Roman" w:hAnsi="Times New Roman"/>
          <w:sz w:val="24"/>
          <w:szCs w:val="24"/>
          <w:lang w:eastAsia="uk-UA"/>
        </w:rPr>
        <w:t>едовище закладу  регулює Закон «Про освіту»</w:t>
      </w:r>
      <w:r w:rsidRPr="00125340">
        <w:rPr>
          <w:rFonts w:ascii="Times New Roman" w:hAnsi="Times New Roman"/>
          <w:sz w:val="24"/>
          <w:szCs w:val="24"/>
          <w:lang w:eastAsia="uk-UA"/>
        </w:rPr>
        <w:t>. Права та обов’язки всіх учасників освітнього процесу визначаються в ньому у 53, 54 та 55 статтях.</w:t>
      </w:r>
    </w:p>
    <w:p w:rsidR="00D746EF" w:rsidRDefault="00D746EF" w:rsidP="00D746EF">
      <w:pPr>
        <w:pStyle w:val="a7"/>
        <w:spacing w:line="276" w:lineRule="auto"/>
        <w:rPr>
          <w:rFonts w:ascii="Times New Roman" w:hAnsi="Times New Roman"/>
          <w:sz w:val="24"/>
          <w:szCs w:val="24"/>
          <w:lang w:eastAsia="uk-UA"/>
        </w:rPr>
      </w:pPr>
      <w:r w:rsidRPr="00125340">
        <w:rPr>
          <w:rFonts w:ascii="Times New Roman" w:hAnsi="Times New Roman"/>
          <w:sz w:val="24"/>
          <w:szCs w:val="24"/>
          <w:lang w:eastAsia="uk-UA"/>
        </w:rPr>
        <w:t>Визначаємо три основні складові безпечного освітнього середовища:</w:t>
      </w:r>
      <w:r w:rsidRPr="00125340">
        <w:rPr>
          <w:rFonts w:ascii="Times New Roman" w:hAnsi="Times New Roman"/>
          <w:sz w:val="24"/>
          <w:szCs w:val="24"/>
          <w:lang w:eastAsia="uk-UA"/>
        </w:rPr>
        <w:br/>
        <w:t>– безпечні й комфортні умови праці та навчання;</w:t>
      </w:r>
      <w:r w:rsidRPr="00125340">
        <w:rPr>
          <w:rFonts w:ascii="Times New Roman" w:hAnsi="Times New Roman"/>
          <w:sz w:val="24"/>
          <w:szCs w:val="24"/>
          <w:lang w:eastAsia="uk-UA"/>
        </w:rPr>
        <w:br/>
        <w:t>– відсутність дискримінації та насильства;</w:t>
      </w:r>
      <w:r w:rsidRPr="00125340">
        <w:rPr>
          <w:rFonts w:ascii="Times New Roman" w:hAnsi="Times New Roman"/>
          <w:sz w:val="24"/>
          <w:szCs w:val="24"/>
          <w:lang w:eastAsia="uk-UA"/>
        </w:rPr>
        <w:br/>
        <w:t>– створення інклюзивного і мотивувального простору.</w:t>
      </w:r>
    </w:p>
    <w:p w:rsidR="00D746EF" w:rsidRPr="00125340" w:rsidRDefault="00D746EF" w:rsidP="00D746EF">
      <w:pPr>
        <w:pStyle w:val="a7"/>
        <w:spacing w:line="276" w:lineRule="auto"/>
        <w:rPr>
          <w:rFonts w:ascii="Times New Roman" w:hAnsi="Times New Roman"/>
          <w:sz w:val="24"/>
          <w:szCs w:val="24"/>
          <w:lang w:eastAsia="uk-UA"/>
        </w:rPr>
      </w:pPr>
    </w:p>
    <w:p w:rsidR="00D746EF" w:rsidRPr="00706716" w:rsidRDefault="00D746EF" w:rsidP="00D746EF">
      <w:pPr>
        <w:pStyle w:val="a7"/>
        <w:spacing w:line="276" w:lineRule="auto"/>
        <w:jc w:val="both"/>
        <w:rPr>
          <w:rFonts w:ascii="Times New Roman" w:hAnsi="Times New Roman"/>
          <w:sz w:val="24"/>
          <w:szCs w:val="24"/>
          <w:lang w:eastAsia="uk-UA"/>
        </w:rPr>
      </w:pPr>
      <w:r w:rsidRPr="00706716">
        <w:rPr>
          <w:rFonts w:ascii="Times New Roman" w:hAnsi="Times New Roman"/>
          <w:sz w:val="24"/>
          <w:szCs w:val="24"/>
          <w:lang w:eastAsia="uk-UA"/>
        </w:rPr>
        <w:t>Створення безпеки спрямоване на виконання таких завдань:</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формування в учнів компетентностей, важливих для успішної соціалізації особистості;</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впровадження демократичної культури, захист прав дитини і формування демократичних цінностей;</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запобігання та протидія таким негативним явищам серед дітей та учнівської молоді як насильство, кібербулінг, булінг тощо;</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lastRenderedPageBreak/>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профілактика девіантної поведінки, правопорушень та злочинності серед неповнолітніх;</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D746EF" w:rsidRPr="00125340"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D746EF" w:rsidRPr="00195C35" w:rsidRDefault="00D746EF" w:rsidP="00D746EF">
      <w:pPr>
        <w:pStyle w:val="a7"/>
        <w:spacing w:line="276" w:lineRule="auto"/>
        <w:jc w:val="both"/>
        <w:rPr>
          <w:rFonts w:ascii="Times New Roman" w:hAnsi="Times New Roman"/>
          <w:sz w:val="24"/>
          <w:szCs w:val="24"/>
          <w:lang w:eastAsia="uk-UA"/>
        </w:rPr>
      </w:pPr>
      <w:r w:rsidRPr="00125340">
        <w:rPr>
          <w:rFonts w:ascii="Times New Roman" w:hAnsi="Times New Roman"/>
          <w:sz w:val="24"/>
          <w:szCs w:val="24"/>
          <w:lang w:eastAsia="uk-UA"/>
        </w:rPr>
        <w:t xml:space="preserve">– розвиток творчої співпраці педагогічного колективу, учнів і батьків на засадах </w:t>
      </w:r>
      <w:r w:rsidRPr="00195C35">
        <w:rPr>
          <w:rFonts w:ascii="Times New Roman" w:hAnsi="Times New Roman"/>
          <w:sz w:val="24"/>
          <w:szCs w:val="24"/>
          <w:lang w:eastAsia="uk-UA"/>
        </w:rPr>
        <w:t>педагогіки партнерства.</w:t>
      </w:r>
    </w:p>
    <w:p w:rsidR="00D746EF" w:rsidRDefault="00D746EF" w:rsidP="00D746EF">
      <w:pPr>
        <w:shd w:val="clear" w:color="auto" w:fill="FFFFFF"/>
        <w:ind w:left="142"/>
        <w:jc w:val="center"/>
        <w:textAlignment w:val="baseline"/>
        <w:rPr>
          <w:b/>
          <w:bCs/>
          <w:bdr w:val="none" w:sz="0" w:space="0" w:color="auto" w:frame="1"/>
        </w:rPr>
      </w:pPr>
    </w:p>
    <w:p w:rsidR="00D746EF" w:rsidRPr="00195C35" w:rsidRDefault="00D746EF" w:rsidP="00D746EF">
      <w:pPr>
        <w:shd w:val="clear" w:color="auto" w:fill="FFFFFF"/>
        <w:ind w:left="142"/>
        <w:jc w:val="center"/>
        <w:textAlignment w:val="baseline"/>
      </w:pPr>
      <w:r>
        <w:rPr>
          <w:b/>
          <w:bCs/>
          <w:bdr w:val="none" w:sz="0" w:space="0" w:color="auto" w:frame="1"/>
        </w:rPr>
        <w:t xml:space="preserve"> </w:t>
      </w:r>
      <w:r w:rsidRPr="00195C35">
        <w:rPr>
          <w:b/>
          <w:bCs/>
          <w:bdr w:val="none" w:sz="0" w:space="0" w:color="auto" w:frame="1"/>
        </w:rPr>
        <w:t> </w:t>
      </w:r>
      <w:proofErr w:type="spellStart"/>
      <w:r w:rsidRPr="00195C35">
        <w:rPr>
          <w:b/>
          <w:bCs/>
          <w:bdr w:val="none" w:sz="0" w:space="0" w:color="auto" w:frame="1"/>
        </w:rPr>
        <w:t>Вивчення</w:t>
      </w:r>
      <w:proofErr w:type="spellEnd"/>
      <w:r w:rsidRPr="00195C35">
        <w:rPr>
          <w:b/>
          <w:bCs/>
          <w:bdr w:val="none" w:sz="0" w:space="0" w:color="auto" w:frame="1"/>
        </w:rPr>
        <w:t xml:space="preserve"> та </w:t>
      </w:r>
      <w:proofErr w:type="spellStart"/>
      <w:r w:rsidRPr="00195C35">
        <w:rPr>
          <w:b/>
          <w:bCs/>
          <w:bdr w:val="none" w:sz="0" w:space="0" w:color="auto" w:frame="1"/>
        </w:rPr>
        <w:t>самооцінювання</w:t>
      </w:r>
      <w:proofErr w:type="spellEnd"/>
      <w:r w:rsidRPr="00195C35">
        <w:rPr>
          <w:b/>
          <w:bCs/>
          <w:bdr w:val="none" w:sz="0" w:space="0" w:color="auto" w:frame="1"/>
        </w:rPr>
        <w:t xml:space="preserve"> </w:t>
      </w:r>
      <w:proofErr w:type="spellStart"/>
      <w:r w:rsidRPr="00195C35">
        <w:rPr>
          <w:b/>
          <w:bCs/>
          <w:bdr w:val="none" w:sz="0" w:space="0" w:color="auto" w:frame="1"/>
        </w:rPr>
        <w:t>якості</w:t>
      </w:r>
      <w:proofErr w:type="spellEnd"/>
      <w:r w:rsidRPr="00195C35">
        <w:rPr>
          <w:b/>
          <w:bCs/>
          <w:bdr w:val="none" w:sz="0" w:space="0" w:color="auto" w:frame="1"/>
        </w:rPr>
        <w:t xml:space="preserve"> </w:t>
      </w:r>
      <w:proofErr w:type="spellStart"/>
      <w:r w:rsidRPr="00195C35">
        <w:rPr>
          <w:b/>
          <w:bCs/>
          <w:bdr w:val="none" w:sz="0" w:space="0" w:color="auto" w:frame="1"/>
        </w:rPr>
        <w:t>освіти</w:t>
      </w:r>
      <w:proofErr w:type="spellEnd"/>
    </w:p>
    <w:p w:rsidR="00D746EF" w:rsidRPr="00D96E4D" w:rsidRDefault="00D746EF" w:rsidP="00D746EF">
      <w:pPr>
        <w:shd w:val="clear" w:color="auto" w:fill="FFFFFF"/>
        <w:ind w:left="142"/>
        <w:jc w:val="both"/>
        <w:textAlignment w:val="baseline"/>
        <w:rPr>
          <w:i/>
        </w:rPr>
      </w:pPr>
      <w:r>
        <w:t xml:space="preserve"> </w:t>
      </w:r>
      <w:r w:rsidRPr="00195C35">
        <w:t>1.        </w:t>
      </w:r>
      <w:proofErr w:type="spellStart"/>
      <w:r w:rsidRPr="00D96E4D">
        <w:rPr>
          <w:b/>
          <w:bCs/>
          <w:i/>
        </w:rPr>
        <w:t>Функції</w:t>
      </w:r>
      <w:proofErr w:type="spellEnd"/>
      <w:r w:rsidRPr="00D96E4D">
        <w:rPr>
          <w:b/>
          <w:bCs/>
          <w:i/>
        </w:rPr>
        <w:t xml:space="preserve"> </w:t>
      </w:r>
      <w:proofErr w:type="spellStart"/>
      <w:r w:rsidRPr="00D96E4D">
        <w:rPr>
          <w:b/>
          <w:bCs/>
          <w:i/>
        </w:rPr>
        <w:t>самооцінювання</w:t>
      </w:r>
      <w:proofErr w:type="spellEnd"/>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Отримання порівняльних даних, виявлення динаміки і факторів впливу на динаміку.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Упорядкування інформації про стан і дина</w:t>
      </w:r>
      <w:r w:rsidRPr="00195C35">
        <w:rPr>
          <w:rFonts w:ascii="Times New Roman" w:hAnsi="Times New Roman"/>
          <w:sz w:val="24"/>
          <w:szCs w:val="24"/>
        </w:rPr>
        <w:softHyphen/>
        <w:t>міку якості освітнього процесу.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Координація діяльності організаційних струк</w:t>
      </w:r>
      <w:r w:rsidRPr="00195C35">
        <w:rPr>
          <w:rFonts w:ascii="Times New Roman" w:hAnsi="Times New Roman"/>
          <w:sz w:val="24"/>
          <w:szCs w:val="24"/>
        </w:rPr>
        <w:softHyphen/>
        <w:t>тур (шкільні методичні об’єднання, творчі групи) задіяних у проце</w:t>
      </w:r>
      <w:r w:rsidRPr="00195C35">
        <w:rPr>
          <w:rFonts w:ascii="Times New Roman" w:hAnsi="Times New Roman"/>
          <w:sz w:val="24"/>
          <w:szCs w:val="24"/>
        </w:rPr>
        <w:softHyphen/>
        <w:t>дурах моніторингу.</w:t>
      </w:r>
    </w:p>
    <w:p w:rsidR="00D746EF" w:rsidRPr="00195C35" w:rsidRDefault="00D746EF" w:rsidP="00D746EF">
      <w:pPr>
        <w:shd w:val="clear" w:color="auto" w:fill="FFFFFF"/>
        <w:ind w:left="142"/>
        <w:jc w:val="both"/>
        <w:textAlignment w:val="baseline"/>
      </w:pPr>
      <w:r w:rsidRPr="00195C35">
        <w:t>2.        </w:t>
      </w:r>
      <w:proofErr w:type="spellStart"/>
      <w:r w:rsidRPr="00D96E4D">
        <w:rPr>
          <w:b/>
          <w:bCs/>
          <w:i/>
        </w:rPr>
        <w:t>Види</w:t>
      </w:r>
      <w:proofErr w:type="spellEnd"/>
      <w:r w:rsidRPr="00D96E4D">
        <w:rPr>
          <w:b/>
          <w:bCs/>
          <w:i/>
        </w:rPr>
        <w:t xml:space="preserve"> </w:t>
      </w:r>
      <w:proofErr w:type="spellStart"/>
      <w:r w:rsidRPr="00D96E4D">
        <w:rPr>
          <w:b/>
          <w:bCs/>
          <w:i/>
        </w:rPr>
        <w:t>самооцінювання</w:t>
      </w:r>
      <w:proofErr w:type="spellEnd"/>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Моніторинг навчальних досягнень здобувачів освіти.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Моніторинг педагогічної діяльності.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Моніторинг за освітнім середовищем.</w:t>
      </w:r>
    </w:p>
    <w:p w:rsidR="00D746EF" w:rsidRPr="00D746EF" w:rsidRDefault="00D746EF" w:rsidP="00D746EF">
      <w:pPr>
        <w:shd w:val="clear" w:color="auto" w:fill="FFFFFF"/>
        <w:ind w:left="142"/>
        <w:jc w:val="both"/>
        <w:textAlignment w:val="baseline"/>
        <w:rPr>
          <w:i/>
          <w:lang w:val="uk-UA"/>
        </w:rPr>
      </w:pPr>
      <w:r w:rsidRPr="00D746EF">
        <w:rPr>
          <w:lang w:val="uk-UA"/>
        </w:rPr>
        <w:t>3.</w:t>
      </w:r>
      <w:r w:rsidRPr="00195C35">
        <w:t>        </w:t>
      </w:r>
      <w:r w:rsidRPr="00D746EF">
        <w:rPr>
          <w:b/>
          <w:bCs/>
          <w:i/>
          <w:lang w:val="uk-UA"/>
        </w:rPr>
        <w:t>Напрями самооцінювання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xml:space="preserve">- </w:t>
      </w:r>
      <w:r w:rsidRPr="00195C35">
        <w:rPr>
          <w:rFonts w:ascii="Times New Roman" w:hAnsi="Times New Roman"/>
          <w:b/>
          <w:bCs/>
          <w:sz w:val="24"/>
          <w:szCs w:val="24"/>
        </w:rPr>
        <w:t>узгодження управління</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(якщо школа відповідає певним стандартам в осві</w:t>
      </w:r>
      <w:r w:rsidRPr="00195C35">
        <w:rPr>
          <w:rFonts w:ascii="Times New Roman" w:hAnsi="Times New Roman"/>
          <w:sz w:val="24"/>
          <w:szCs w:val="24"/>
        </w:rPr>
        <w:softHyphen/>
        <w:t>ті, автоматично забезпечується адекватний рівень її діяльності);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д</w:t>
      </w:r>
      <w:r w:rsidRPr="00195C35">
        <w:rPr>
          <w:rFonts w:ascii="Times New Roman" w:hAnsi="Times New Roman"/>
          <w:b/>
          <w:bCs/>
          <w:sz w:val="24"/>
          <w:szCs w:val="24"/>
        </w:rPr>
        <w:t>іагностика або </w:t>
      </w:r>
      <w:r w:rsidRPr="00195C35">
        <w:rPr>
          <w:rFonts w:ascii="Times New Roman" w:hAnsi="Times New Roman"/>
          <w:sz w:val="24"/>
          <w:szCs w:val="24"/>
        </w:rPr>
        <w:t>визначення рівня академічних навичок учнів незалежно від їх особистості;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в</w:t>
      </w:r>
      <w:r w:rsidRPr="00195C35">
        <w:rPr>
          <w:rFonts w:ascii="Times New Roman" w:hAnsi="Times New Roman"/>
          <w:b/>
          <w:bCs/>
          <w:sz w:val="24"/>
          <w:szCs w:val="24"/>
        </w:rPr>
        <w:t>ивчення діяльності</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(включає заміри «вхо</w:t>
      </w:r>
      <w:r w:rsidRPr="00195C35">
        <w:rPr>
          <w:rFonts w:ascii="Times New Roman" w:hAnsi="Times New Roman"/>
          <w:sz w:val="24"/>
          <w:szCs w:val="24"/>
        </w:rPr>
        <w:softHyphen/>
        <w:t>ду» і «виходу» системи);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с</w:t>
      </w:r>
      <w:r w:rsidRPr="00195C35">
        <w:rPr>
          <w:rFonts w:ascii="Times New Roman" w:hAnsi="Times New Roman"/>
          <w:b/>
          <w:bCs/>
          <w:sz w:val="24"/>
          <w:szCs w:val="24"/>
        </w:rPr>
        <w:t>татичний показник </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(надає можливість од</w:t>
      </w:r>
      <w:r w:rsidRPr="00195C35">
        <w:rPr>
          <w:rFonts w:ascii="Times New Roman" w:hAnsi="Times New Roman"/>
          <w:sz w:val="24"/>
          <w:szCs w:val="24"/>
        </w:rPr>
        <w:softHyphen/>
        <w:t>ночасно зняти показники за одним або кіль</w:t>
      </w:r>
      <w:r w:rsidRPr="00195C35">
        <w:rPr>
          <w:rFonts w:ascii="Times New Roman" w:hAnsi="Times New Roman"/>
          <w:sz w:val="24"/>
          <w:szCs w:val="24"/>
        </w:rPr>
        <w:softHyphen/>
        <w:t>кома напрямами діяльності школи, порівняти отриманий результат з нормативом і визна</w:t>
      </w:r>
      <w:r w:rsidRPr="00195C35">
        <w:rPr>
          <w:rFonts w:ascii="Times New Roman" w:hAnsi="Times New Roman"/>
          <w:sz w:val="24"/>
          <w:szCs w:val="24"/>
        </w:rPr>
        <w:softHyphen/>
        <w:t>чити відхилення від стандарту, здійснити аналіз і прийняти управлінське рішення);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д</w:t>
      </w:r>
      <w:r w:rsidRPr="00195C35">
        <w:rPr>
          <w:rFonts w:ascii="Times New Roman" w:hAnsi="Times New Roman"/>
          <w:b/>
          <w:bCs/>
          <w:sz w:val="24"/>
          <w:szCs w:val="24"/>
        </w:rPr>
        <w:t>инамічний показник</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(багаторазовий за</w:t>
      </w:r>
      <w:r w:rsidRPr="00195C35">
        <w:rPr>
          <w:rFonts w:ascii="Times New Roman" w:hAnsi="Times New Roman"/>
          <w:sz w:val="24"/>
          <w:szCs w:val="24"/>
        </w:rPr>
        <w:softHyphen/>
        <w:t>мір певних характеристик під час усього циклу діяльності);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п</w:t>
      </w:r>
      <w:r w:rsidRPr="00195C35">
        <w:rPr>
          <w:rFonts w:ascii="Times New Roman" w:hAnsi="Times New Roman"/>
          <w:b/>
          <w:bCs/>
          <w:sz w:val="24"/>
          <w:szCs w:val="24"/>
        </w:rPr>
        <w:t>сихологічний показник</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(постійне відстеження певних особливостей у ході на</w:t>
      </w:r>
      <w:r w:rsidRPr="00195C35">
        <w:rPr>
          <w:rFonts w:ascii="Times New Roman" w:hAnsi="Times New Roman"/>
          <w:sz w:val="24"/>
          <w:szCs w:val="24"/>
        </w:rPr>
        <w:softHyphen/>
        <w:t>вчальної діяльності);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bdr w:val="none" w:sz="0" w:space="0" w:color="auto" w:frame="1"/>
        </w:rPr>
        <w:t>-в</w:t>
      </w:r>
      <w:r w:rsidRPr="00195C35">
        <w:rPr>
          <w:rFonts w:ascii="Times New Roman" w:hAnsi="Times New Roman"/>
          <w:b/>
          <w:bCs/>
          <w:sz w:val="24"/>
          <w:szCs w:val="24"/>
        </w:rPr>
        <w:t>нутрішній показник ефективності</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(спо</w:t>
      </w:r>
      <w:r w:rsidRPr="00195C35">
        <w:rPr>
          <w:rFonts w:ascii="Times New Roman" w:hAnsi="Times New Roman"/>
          <w:sz w:val="24"/>
          <w:szCs w:val="24"/>
        </w:rPr>
        <w:softHyphen/>
        <w:t>стереження за динамікою становлення колективу,  прогнозування проблем,  які мо</w:t>
      </w:r>
      <w:r w:rsidRPr="00195C35">
        <w:rPr>
          <w:rFonts w:ascii="Times New Roman" w:hAnsi="Times New Roman"/>
          <w:sz w:val="24"/>
          <w:szCs w:val="24"/>
        </w:rPr>
        <w:softHyphen/>
        <w:t>жуть з’явитися у майбутньому);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с</w:t>
      </w:r>
      <w:r w:rsidRPr="00195C35">
        <w:rPr>
          <w:rFonts w:ascii="Times New Roman" w:hAnsi="Times New Roman"/>
          <w:b/>
          <w:bCs/>
          <w:sz w:val="24"/>
          <w:szCs w:val="24"/>
        </w:rPr>
        <w:t>амооцінювання  освітніх систем</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(оцінювання стану системи, в якій відбуваються зміни, з подаль</w:t>
      </w:r>
      <w:r w:rsidRPr="00195C35">
        <w:rPr>
          <w:rFonts w:ascii="Times New Roman" w:hAnsi="Times New Roman"/>
          <w:sz w:val="24"/>
          <w:szCs w:val="24"/>
        </w:rPr>
        <w:softHyphen/>
        <w:t>шим прийняттям управлінського рішення);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п</w:t>
      </w:r>
      <w:r w:rsidRPr="00195C35">
        <w:rPr>
          <w:rFonts w:ascii="Times New Roman" w:hAnsi="Times New Roman"/>
          <w:b/>
          <w:bCs/>
          <w:sz w:val="24"/>
          <w:szCs w:val="24"/>
        </w:rPr>
        <w:t>едагогічний моніторинг</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(супровідний конт</w:t>
      </w:r>
      <w:r w:rsidRPr="00195C35">
        <w:rPr>
          <w:rFonts w:ascii="Times New Roman" w:hAnsi="Times New Roman"/>
          <w:sz w:val="24"/>
          <w:szCs w:val="24"/>
        </w:rPr>
        <w:softHyphen/>
        <w:t>роль та поточне коригування взаємодії вчи</w:t>
      </w:r>
      <w:r w:rsidRPr="00195C35">
        <w:rPr>
          <w:rFonts w:ascii="Times New Roman" w:hAnsi="Times New Roman"/>
          <w:sz w:val="24"/>
          <w:szCs w:val="24"/>
        </w:rPr>
        <w:softHyphen/>
        <w:t>теля й учня в організації і здійсненні освітнього процесу</w:t>
      </w:r>
      <w:r w:rsidRPr="00195C35">
        <w:rPr>
          <w:rFonts w:ascii="Times New Roman" w:hAnsi="Times New Roman"/>
          <w:b/>
          <w:bCs/>
          <w:sz w:val="24"/>
          <w:szCs w:val="24"/>
        </w:rPr>
        <w:t>);</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-о</w:t>
      </w:r>
      <w:r w:rsidRPr="00195C35">
        <w:rPr>
          <w:rFonts w:ascii="Times New Roman" w:hAnsi="Times New Roman"/>
          <w:b/>
          <w:bCs/>
          <w:sz w:val="24"/>
          <w:szCs w:val="24"/>
        </w:rPr>
        <w:t>світній моніторинг</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(супровідне оцінювання і поточна регуляція будь-якого процесу в освіті);</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-у</w:t>
      </w:r>
      <w:r w:rsidRPr="00195C35">
        <w:rPr>
          <w:rFonts w:ascii="Times New Roman" w:hAnsi="Times New Roman"/>
          <w:b/>
          <w:bCs/>
          <w:sz w:val="24"/>
          <w:szCs w:val="24"/>
        </w:rPr>
        <w:t>чнівське самооцінювання </w:t>
      </w:r>
      <w:r w:rsidRPr="00195C35">
        <w:rPr>
          <w:rFonts w:ascii="Times New Roman" w:hAnsi="Times New Roman"/>
          <w:sz w:val="24"/>
          <w:szCs w:val="24"/>
        </w:rPr>
        <w:t>(комплекс психолого-педагогічних процедур, які супроводжують процес засвоєння учнями знань, сприяють ви</w:t>
      </w:r>
      <w:r w:rsidRPr="00195C35">
        <w:rPr>
          <w:rFonts w:ascii="Times New Roman" w:hAnsi="Times New Roman"/>
          <w:sz w:val="24"/>
          <w:szCs w:val="24"/>
        </w:rPr>
        <w:softHyphen/>
        <w:t>робленню нової інформації, необхідної для спря</w:t>
      </w:r>
      <w:r w:rsidRPr="00195C35">
        <w:rPr>
          <w:rFonts w:ascii="Times New Roman" w:hAnsi="Times New Roman"/>
          <w:sz w:val="24"/>
          <w:szCs w:val="24"/>
        </w:rPr>
        <w:softHyphen/>
        <w:t>мування дій на досягнення навчальної мети);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lastRenderedPageBreak/>
        <w:t>-с</w:t>
      </w:r>
      <w:r w:rsidRPr="00195C35">
        <w:rPr>
          <w:rFonts w:ascii="Times New Roman" w:hAnsi="Times New Roman"/>
          <w:b/>
          <w:bCs/>
          <w:sz w:val="24"/>
          <w:szCs w:val="24"/>
        </w:rPr>
        <w:t>амооцінювання загальноосвітньої підготовки учнів</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(систематичне відстеження досягнення державних вимог підготовки учнів за осно</w:t>
      </w:r>
      <w:r w:rsidRPr="00195C35">
        <w:rPr>
          <w:rFonts w:ascii="Times New Roman" w:hAnsi="Times New Roman"/>
          <w:sz w:val="24"/>
          <w:szCs w:val="24"/>
        </w:rPr>
        <w:softHyphen/>
        <w:t>вними навчальними дисциплінами);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b/>
          <w:bCs/>
          <w:sz w:val="24"/>
          <w:szCs w:val="24"/>
        </w:rPr>
        <w:t>- м</w:t>
      </w:r>
      <w:r w:rsidRPr="00195C35">
        <w:rPr>
          <w:rFonts w:ascii="Times New Roman" w:hAnsi="Times New Roman"/>
          <w:b/>
          <w:bCs/>
          <w:sz w:val="24"/>
          <w:szCs w:val="24"/>
        </w:rPr>
        <w:t>оніторинг результативності освітнього процесу</w:t>
      </w:r>
      <w:r w:rsidRPr="00195C35">
        <w:rPr>
          <w:rFonts w:ascii="Times New Roman" w:hAnsi="Times New Roman"/>
          <w:b/>
          <w:bCs/>
          <w:sz w:val="24"/>
          <w:szCs w:val="24"/>
          <w:bdr w:val="none" w:sz="0" w:space="0" w:color="auto" w:frame="1"/>
        </w:rPr>
        <w:t> </w:t>
      </w:r>
      <w:r w:rsidRPr="00195C35">
        <w:rPr>
          <w:rFonts w:ascii="Times New Roman" w:hAnsi="Times New Roman"/>
          <w:sz w:val="24"/>
          <w:szCs w:val="24"/>
        </w:rPr>
        <w:t>(пока</w:t>
      </w:r>
      <w:r w:rsidRPr="00195C35">
        <w:rPr>
          <w:rFonts w:ascii="Times New Roman" w:hAnsi="Times New Roman"/>
          <w:sz w:val="24"/>
          <w:szCs w:val="24"/>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D746EF" w:rsidRPr="00D96E4D" w:rsidRDefault="00D746EF" w:rsidP="00D746EF">
      <w:pPr>
        <w:shd w:val="clear" w:color="auto" w:fill="FFFFFF"/>
        <w:ind w:left="142"/>
        <w:jc w:val="both"/>
        <w:textAlignment w:val="baseline"/>
        <w:rPr>
          <w:i/>
        </w:rPr>
      </w:pPr>
      <w:r w:rsidRPr="00195C35">
        <w:t>4.        </w:t>
      </w:r>
      <w:r w:rsidRPr="00195C35">
        <w:rPr>
          <w:b/>
          <w:bCs/>
          <w:bdr w:val="none" w:sz="0" w:space="0" w:color="auto" w:frame="1"/>
        </w:rPr>
        <w:t> </w:t>
      </w:r>
      <w:proofErr w:type="spellStart"/>
      <w:r w:rsidRPr="00D96E4D">
        <w:rPr>
          <w:b/>
          <w:bCs/>
          <w:i/>
        </w:rPr>
        <w:t>Форми</w:t>
      </w:r>
      <w:proofErr w:type="spellEnd"/>
      <w:r w:rsidRPr="00D96E4D">
        <w:rPr>
          <w:b/>
          <w:bCs/>
          <w:i/>
        </w:rPr>
        <w:t xml:space="preserve"> </w:t>
      </w:r>
      <w:proofErr w:type="spellStart"/>
      <w:r w:rsidRPr="00D96E4D">
        <w:rPr>
          <w:b/>
          <w:bCs/>
          <w:i/>
        </w:rPr>
        <w:t>самооцінювання</w:t>
      </w:r>
      <w:proofErr w:type="spellEnd"/>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Самооцінка власної діяльності на рівні пе</w:t>
      </w:r>
      <w:r w:rsidRPr="00195C35">
        <w:rPr>
          <w:rFonts w:ascii="Times New Roman" w:hAnsi="Times New Roman"/>
          <w:sz w:val="24"/>
          <w:szCs w:val="24"/>
        </w:rPr>
        <w:softHyphen/>
        <w:t>дагога, учня, адміністратора.</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Внутрішня оцінка діяльності ке</w:t>
      </w:r>
      <w:r w:rsidRPr="00195C35">
        <w:rPr>
          <w:rFonts w:ascii="Times New Roman" w:hAnsi="Times New Roman"/>
          <w:sz w:val="24"/>
          <w:szCs w:val="24"/>
        </w:rPr>
        <w:softHyphen/>
        <w:t>рівниками шкільних методичних об’єднань.</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Зовнішнє оцінювання діяльності.</w:t>
      </w:r>
    </w:p>
    <w:p w:rsidR="00D746EF" w:rsidRPr="00D746EF" w:rsidRDefault="00D746EF" w:rsidP="00D746EF">
      <w:pPr>
        <w:shd w:val="clear" w:color="auto" w:fill="FFFFFF"/>
        <w:ind w:left="142"/>
        <w:jc w:val="both"/>
        <w:textAlignment w:val="baseline"/>
        <w:rPr>
          <w:i/>
          <w:lang w:val="uk-UA"/>
        </w:rPr>
      </w:pPr>
      <w:r w:rsidRPr="00D746EF">
        <w:rPr>
          <w:lang w:val="uk-UA"/>
        </w:rPr>
        <w:t xml:space="preserve"> 5</w:t>
      </w:r>
      <w:r w:rsidRPr="00D746EF">
        <w:rPr>
          <w:i/>
          <w:lang w:val="uk-UA"/>
        </w:rPr>
        <w:t>.</w:t>
      </w:r>
      <w:r w:rsidRPr="001D21D3">
        <w:rPr>
          <w:i/>
        </w:rPr>
        <w:t>        </w:t>
      </w:r>
      <w:r w:rsidRPr="00D746EF">
        <w:rPr>
          <w:b/>
          <w:bCs/>
          <w:i/>
          <w:lang w:val="uk-UA"/>
        </w:rPr>
        <w:t>Етапи проведення самооцінювання</w:t>
      </w:r>
    </w:p>
    <w:p w:rsidR="00D746EF" w:rsidRPr="00195C35" w:rsidRDefault="00D746EF" w:rsidP="00D746EF">
      <w:pPr>
        <w:shd w:val="clear" w:color="auto" w:fill="FFFFFF"/>
        <w:ind w:left="142" w:firstLine="566"/>
        <w:jc w:val="both"/>
        <w:textAlignment w:val="baseline"/>
      </w:pPr>
      <w:proofErr w:type="spellStart"/>
      <w:r w:rsidRPr="00195C35">
        <w:t>Терміни</w:t>
      </w:r>
      <w:proofErr w:type="spellEnd"/>
      <w:r w:rsidRPr="00195C35">
        <w:t xml:space="preserve"> </w:t>
      </w:r>
      <w:proofErr w:type="spellStart"/>
      <w:r w:rsidRPr="00195C35">
        <w:t>проведення</w:t>
      </w:r>
      <w:proofErr w:type="spellEnd"/>
      <w:r w:rsidRPr="00195C35">
        <w:t xml:space="preserve"> </w:t>
      </w:r>
      <w:proofErr w:type="spellStart"/>
      <w:r w:rsidRPr="00195C35">
        <w:t>моніторингу</w:t>
      </w:r>
      <w:proofErr w:type="spellEnd"/>
      <w:r w:rsidRPr="00195C35">
        <w:t xml:space="preserve"> </w:t>
      </w:r>
      <w:proofErr w:type="spellStart"/>
      <w:r w:rsidRPr="00195C35">
        <w:t>визнача</w:t>
      </w:r>
      <w:r w:rsidRPr="00195C35">
        <w:softHyphen/>
        <w:t>ються</w:t>
      </w:r>
      <w:proofErr w:type="spellEnd"/>
      <w:r w:rsidRPr="00195C35">
        <w:t xml:space="preserve"> планом </w:t>
      </w:r>
      <w:proofErr w:type="spellStart"/>
      <w:r w:rsidRPr="00195C35">
        <w:t>роботи</w:t>
      </w:r>
      <w:proofErr w:type="spellEnd"/>
      <w:r w:rsidRPr="00195C35">
        <w:t xml:space="preserve"> </w:t>
      </w:r>
      <w:proofErr w:type="spellStart"/>
      <w:r w:rsidRPr="00195C35">
        <w:t>школи</w:t>
      </w:r>
      <w:proofErr w:type="spellEnd"/>
      <w:r w:rsidRPr="00195C35">
        <w:t xml:space="preserve"> на  </w:t>
      </w:r>
      <w:proofErr w:type="spellStart"/>
      <w:r w:rsidRPr="00195C35">
        <w:t>кожен</w:t>
      </w:r>
      <w:proofErr w:type="spellEnd"/>
      <w:r w:rsidRPr="00195C35">
        <w:t xml:space="preserve"> </w:t>
      </w:r>
      <w:proofErr w:type="spellStart"/>
      <w:r w:rsidRPr="00195C35">
        <w:t>навчальний</w:t>
      </w:r>
      <w:proofErr w:type="spellEnd"/>
      <w:r w:rsidRPr="00195C35">
        <w:t xml:space="preserve"> </w:t>
      </w:r>
      <w:proofErr w:type="spellStart"/>
      <w:proofErr w:type="gramStart"/>
      <w:r w:rsidRPr="00195C35">
        <w:t>р</w:t>
      </w:r>
      <w:proofErr w:type="gramEnd"/>
      <w:r w:rsidRPr="00195C35">
        <w:t>ік</w:t>
      </w:r>
      <w:proofErr w:type="spellEnd"/>
      <w:r w:rsidRPr="00195C35">
        <w:t>.</w:t>
      </w:r>
    </w:p>
    <w:p w:rsidR="00D746EF" w:rsidRPr="00195C35" w:rsidRDefault="00D746EF" w:rsidP="00D746EF">
      <w:pPr>
        <w:shd w:val="clear" w:color="auto" w:fill="FFFFFF"/>
        <w:ind w:left="142"/>
        <w:jc w:val="both"/>
        <w:textAlignment w:val="baseline"/>
      </w:pPr>
      <w:proofErr w:type="spellStart"/>
      <w:r w:rsidRPr="00195C35">
        <w:t>Самооцінювання</w:t>
      </w:r>
      <w:proofErr w:type="spellEnd"/>
      <w:r w:rsidRPr="00195C35">
        <w:t xml:space="preserve">  </w:t>
      </w:r>
      <w:proofErr w:type="spellStart"/>
      <w:r w:rsidRPr="00195C35">
        <w:t>включає</w:t>
      </w:r>
      <w:proofErr w:type="spellEnd"/>
      <w:r w:rsidRPr="00195C35">
        <w:t xml:space="preserve"> три </w:t>
      </w:r>
      <w:proofErr w:type="spellStart"/>
      <w:r w:rsidRPr="00195C35">
        <w:t>етапи</w:t>
      </w:r>
      <w:proofErr w:type="spellEnd"/>
      <w:r w:rsidRPr="00195C35">
        <w:t>:</w:t>
      </w:r>
    </w:p>
    <w:p w:rsidR="00D746EF" w:rsidRPr="00195C35" w:rsidRDefault="00D746EF" w:rsidP="00D746EF">
      <w:pPr>
        <w:shd w:val="clear" w:color="auto" w:fill="FFFFFF"/>
        <w:ind w:left="142"/>
        <w:jc w:val="both"/>
        <w:textAlignment w:val="baseline"/>
      </w:pPr>
      <w:r w:rsidRPr="00195C35">
        <w:rPr>
          <w:i/>
          <w:iCs/>
        </w:rPr>
        <w:t xml:space="preserve">а)  </w:t>
      </w:r>
      <w:proofErr w:type="spellStart"/>
      <w:proofErr w:type="gramStart"/>
      <w:r w:rsidRPr="00195C35">
        <w:rPr>
          <w:i/>
          <w:iCs/>
        </w:rPr>
        <w:t>п</w:t>
      </w:r>
      <w:proofErr w:type="gramEnd"/>
      <w:r w:rsidRPr="00195C35">
        <w:rPr>
          <w:i/>
          <w:iCs/>
        </w:rPr>
        <w:t>ідготовчий</w:t>
      </w:r>
      <w:proofErr w:type="spellEnd"/>
      <w:r w:rsidRPr="00195C35">
        <w:rPr>
          <w:i/>
          <w:iCs/>
          <w:bdr w:val="none" w:sz="0" w:space="0" w:color="auto" w:frame="1"/>
        </w:rPr>
        <w:t> </w:t>
      </w:r>
      <w:r w:rsidRPr="00195C35">
        <w:t>— </w:t>
      </w:r>
      <w:proofErr w:type="spellStart"/>
      <w:r w:rsidRPr="00195C35">
        <w:t>визначення</w:t>
      </w:r>
      <w:proofErr w:type="spellEnd"/>
      <w:r w:rsidRPr="00195C35">
        <w:t xml:space="preserve"> </w:t>
      </w:r>
      <w:proofErr w:type="spellStart"/>
      <w:r w:rsidRPr="00195C35">
        <w:t>об’єкта</w:t>
      </w:r>
      <w:proofErr w:type="spellEnd"/>
      <w:r w:rsidRPr="00195C35">
        <w:t xml:space="preserve"> </w:t>
      </w:r>
      <w:proofErr w:type="spellStart"/>
      <w:r w:rsidRPr="00195C35">
        <w:t>вивчення</w:t>
      </w:r>
      <w:proofErr w:type="spellEnd"/>
      <w:r w:rsidRPr="00195C35">
        <w:t xml:space="preserve">, </w:t>
      </w:r>
      <w:proofErr w:type="spellStart"/>
      <w:r w:rsidRPr="00195C35">
        <w:t>визначення</w:t>
      </w:r>
      <w:proofErr w:type="spellEnd"/>
      <w:r w:rsidRPr="00195C35">
        <w:t xml:space="preserve"> мети, </w:t>
      </w:r>
      <w:proofErr w:type="spellStart"/>
      <w:r w:rsidRPr="00195C35">
        <w:t>критерії</w:t>
      </w:r>
      <w:proofErr w:type="spellEnd"/>
      <w:r w:rsidRPr="00195C35">
        <w:t xml:space="preserve"> </w:t>
      </w:r>
      <w:proofErr w:type="spellStart"/>
      <w:r w:rsidRPr="00195C35">
        <w:t>оцінювання</w:t>
      </w:r>
      <w:proofErr w:type="spellEnd"/>
      <w:r w:rsidRPr="00195C35">
        <w:t xml:space="preserve">, </w:t>
      </w:r>
      <w:proofErr w:type="spellStart"/>
      <w:r w:rsidRPr="00195C35">
        <w:t>розробка</w:t>
      </w:r>
      <w:proofErr w:type="spellEnd"/>
      <w:r w:rsidRPr="00195C35">
        <w:t xml:space="preserve"> </w:t>
      </w:r>
      <w:proofErr w:type="spellStart"/>
      <w:r w:rsidRPr="00195C35">
        <w:t>інструментарію</w:t>
      </w:r>
      <w:proofErr w:type="spellEnd"/>
      <w:r w:rsidRPr="00195C35">
        <w:t xml:space="preserve"> і </w:t>
      </w:r>
      <w:proofErr w:type="spellStart"/>
      <w:r w:rsidRPr="00195C35">
        <w:t>механізму</w:t>
      </w:r>
      <w:proofErr w:type="spellEnd"/>
      <w:r w:rsidRPr="00195C35">
        <w:t xml:space="preserve"> </w:t>
      </w:r>
      <w:proofErr w:type="spellStart"/>
      <w:r w:rsidRPr="00195C35">
        <w:t>відсте</w:t>
      </w:r>
      <w:r w:rsidRPr="00195C35">
        <w:softHyphen/>
        <w:t>ження</w:t>
      </w:r>
      <w:proofErr w:type="spellEnd"/>
      <w:r w:rsidRPr="00195C35">
        <w:t xml:space="preserve">, </w:t>
      </w:r>
      <w:proofErr w:type="spellStart"/>
      <w:r w:rsidRPr="00195C35">
        <w:t>визначення</w:t>
      </w:r>
      <w:proofErr w:type="spellEnd"/>
      <w:r w:rsidRPr="00195C35">
        <w:t xml:space="preserve"> </w:t>
      </w:r>
      <w:proofErr w:type="spellStart"/>
      <w:r w:rsidRPr="00195C35">
        <w:t>термінів</w:t>
      </w:r>
      <w:proofErr w:type="spellEnd"/>
      <w:r w:rsidRPr="00195C35">
        <w:t>;</w:t>
      </w:r>
    </w:p>
    <w:p w:rsidR="00D746EF" w:rsidRPr="00195C35" w:rsidRDefault="00D746EF" w:rsidP="00D746EF">
      <w:pPr>
        <w:shd w:val="clear" w:color="auto" w:fill="FFFFFF"/>
        <w:ind w:left="142"/>
        <w:jc w:val="both"/>
        <w:textAlignment w:val="baseline"/>
      </w:pPr>
      <w:r w:rsidRPr="00195C35">
        <w:rPr>
          <w:i/>
          <w:iCs/>
        </w:rPr>
        <w:t xml:space="preserve">б)   </w:t>
      </w:r>
      <w:proofErr w:type="spellStart"/>
      <w:r w:rsidRPr="00195C35">
        <w:rPr>
          <w:i/>
          <w:iCs/>
        </w:rPr>
        <w:t>практичний</w:t>
      </w:r>
      <w:proofErr w:type="spellEnd"/>
      <w:r w:rsidRPr="00195C35">
        <w:rPr>
          <w:i/>
          <w:iCs/>
        </w:rPr>
        <w:t xml:space="preserve"> (</w:t>
      </w:r>
      <w:proofErr w:type="spellStart"/>
      <w:r w:rsidRPr="00195C35">
        <w:rPr>
          <w:i/>
          <w:iCs/>
        </w:rPr>
        <w:t>збі</w:t>
      </w:r>
      <w:proofErr w:type="gramStart"/>
      <w:r w:rsidRPr="00195C35">
        <w:rPr>
          <w:i/>
          <w:iCs/>
        </w:rPr>
        <w:t>р</w:t>
      </w:r>
      <w:proofErr w:type="spellEnd"/>
      <w:proofErr w:type="gramEnd"/>
      <w:r w:rsidRPr="00195C35">
        <w:rPr>
          <w:i/>
          <w:iCs/>
        </w:rPr>
        <w:t xml:space="preserve"> </w:t>
      </w:r>
      <w:proofErr w:type="spellStart"/>
      <w:r w:rsidRPr="00195C35">
        <w:rPr>
          <w:i/>
          <w:iCs/>
        </w:rPr>
        <w:t>інформації</w:t>
      </w:r>
      <w:proofErr w:type="spellEnd"/>
      <w:r w:rsidRPr="00195C35">
        <w:rPr>
          <w:i/>
          <w:iCs/>
        </w:rPr>
        <w:t>)</w:t>
      </w:r>
      <w:r w:rsidRPr="00195C35">
        <w:rPr>
          <w:i/>
          <w:iCs/>
          <w:bdr w:val="none" w:sz="0" w:space="0" w:color="auto" w:frame="1"/>
        </w:rPr>
        <w:t> </w:t>
      </w:r>
      <w:r w:rsidRPr="00195C35">
        <w:t>— </w:t>
      </w:r>
      <w:proofErr w:type="spellStart"/>
      <w:r w:rsidRPr="00195C35">
        <w:t>аналіз</w:t>
      </w:r>
      <w:proofErr w:type="spellEnd"/>
      <w:r w:rsidRPr="00195C35">
        <w:t xml:space="preserve"> </w:t>
      </w:r>
      <w:proofErr w:type="spellStart"/>
      <w:r w:rsidRPr="00195C35">
        <w:t>доку</w:t>
      </w:r>
      <w:r w:rsidRPr="00195C35">
        <w:softHyphen/>
        <w:t>ментації</w:t>
      </w:r>
      <w:proofErr w:type="spellEnd"/>
      <w:r w:rsidRPr="00195C35">
        <w:t xml:space="preserve">, </w:t>
      </w:r>
      <w:proofErr w:type="spellStart"/>
      <w:r w:rsidRPr="00195C35">
        <w:t>тестування</w:t>
      </w:r>
      <w:proofErr w:type="spellEnd"/>
      <w:r w:rsidRPr="00195C35">
        <w:t xml:space="preserve">, </w:t>
      </w:r>
      <w:proofErr w:type="spellStart"/>
      <w:r w:rsidRPr="00195C35">
        <w:t>контрольні</w:t>
      </w:r>
      <w:proofErr w:type="spellEnd"/>
      <w:r w:rsidRPr="00195C35">
        <w:t xml:space="preserve"> </w:t>
      </w:r>
      <w:proofErr w:type="spellStart"/>
      <w:r w:rsidRPr="00195C35">
        <w:t>зрізи</w:t>
      </w:r>
      <w:proofErr w:type="spellEnd"/>
      <w:r w:rsidRPr="00195C35">
        <w:t xml:space="preserve">, </w:t>
      </w:r>
      <w:proofErr w:type="spellStart"/>
      <w:r w:rsidRPr="00195C35">
        <w:t>анке</w:t>
      </w:r>
      <w:r w:rsidRPr="00195C35">
        <w:softHyphen/>
        <w:t>тування</w:t>
      </w:r>
      <w:proofErr w:type="spellEnd"/>
      <w:r w:rsidRPr="00195C35">
        <w:t xml:space="preserve">, </w:t>
      </w:r>
      <w:proofErr w:type="spellStart"/>
      <w:r w:rsidRPr="00195C35">
        <w:t>цільові</w:t>
      </w:r>
      <w:proofErr w:type="spellEnd"/>
      <w:r w:rsidRPr="00195C35">
        <w:t xml:space="preserve"> </w:t>
      </w:r>
      <w:proofErr w:type="spellStart"/>
      <w:r w:rsidRPr="00195C35">
        <w:t>співбесіди</w:t>
      </w:r>
      <w:proofErr w:type="spellEnd"/>
      <w:r w:rsidRPr="00195C35">
        <w:t xml:space="preserve">, </w:t>
      </w:r>
      <w:proofErr w:type="spellStart"/>
      <w:r w:rsidRPr="00195C35">
        <w:t>самооцінка</w:t>
      </w:r>
      <w:proofErr w:type="spellEnd"/>
      <w:r w:rsidRPr="00195C35">
        <w:t xml:space="preserve"> </w:t>
      </w:r>
      <w:proofErr w:type="spellStart"/>
      <w:r w:rsidRPr="00195C35">
        <w:t>тощо</w:t>
      </w:r>
      <w:proofErr w:type="spellEnd"/>
      <w:r w:rsidRPr="00195C35">
        <w:t>;</w:t>
      </w:r>
    </w:p>
    <w:p w:rsidR="00D746EF" w:rsidRPr="00195C35" w:rsidRDefault="00D746EF" w:rsidP="00D746EF">
      <w:pPr>
        <w:shd w:val="clear" w:color="auto" w:fill="FFFFFF"/>
        <w:ind w:left="142"/>
        <w:jc w:val="both"/>
        <w:textAlignment w:val="baseline"/>
      </w:pPr>
      <w:r w:rsidRPr="00195C35">
        <w:rPr>
          <w:i/>
          <w:iCs/>
        </w:rPr>
        <w:t xml:space="preserve">в)  </w:t>
      </w:r>
      <w:proofErr w:type="spellStart"/>
      <w:r w:rsidRPr="00195C35">
        <w:rPr>
          <w:i/>
          <w:iCs/>
        </w:rPr>
        <w:t>аналітичний</w:t>
      </w:r>
      <w:proofErr w:type="spellEnd"/>
      <w:r w:rsidRPr="00195C35">
        <w:rPr>
          <w:i/>
          <w:iCs/>
          <w:bdr w:val="none" w:sz="0" w:space="0" w:color="auto" w:frame="1"/>
        </w:rPr>
        <w:t> </w:t>
      </w:r>
      <w:r w:rsidRPr="00195C35">
        <w:t>— </w:t>
      </w:r>
      <w:proofErr w:type="spellStart"/>
      <w:r w:rsidRPr="00195C35">
        <w:t>систематизація</w:t>
      </w:r>
      <w:proofErr w:type="spellEnd"/>
      <w:r w:rsidRPr="00195C35">
        <w:t xml:space="preserve"> </w:t>
      </w:r>
      <w:proofErr w:type="spellStart"/>
      <w:r w:rsidRPr="00195C35">
        <w:t>інформації</w:t>
      </w:r>
      <w:proofErr w:type="spellEnd"/>
      <w:r w:rsidRPr="00195C35">
        <w:t xml:space="preserve">, </w:t>
      </w:r>
      <w:proofErr w:type="spellStart"/>
      <w:r w:rsidRPr="00195C35">
        <w:t>аналіз</w:t>
      </w:r>
      <w:proofErr w:type="spellEnd"/>
      <w:r w:rsidRPr="00195C35">
        <w:t xml:space="preserve"> </w:t>
      </w:r>
      <w:proofErr w:type="spellStart"/>
      <w:r w:rsidRPr="00195C35">
        <w:t>інформації</w:t>
      </w:r>
      <w:proofErr w:type="spellEnd"/>
      <w:r w:rsidRPr="00195C35">
        <w:t xml:space="preserve">, </w:t>
      </w:r>
      <w:proofErr w:type="spellStart"/>
      <w:r w:rsidRPr="00195C35">
        <w:t>коректування</w:t>
      </w:r>
      <w:proofErr w:type="spellEnd"/>
      <w:r w:rsidRPr="00195C35">
        <w:t xml:space="preserve">, </w:t>
      </w:r>
      <w:proofErr w:type="spellStart"/>
      <w:r w:rsidRPr="00195C35">
        <w:t>прогнозу</w:t>
      </w:r>
      <w:r w:rsidRPr="00195C35">
        <w:softHyphen/>
        <w:t>вання</w:t>
      </w:r>
      <w:proofErr w:type="spellEnd"/>
      <w:r w:rsidRPr="00195C35">
        <w:t xml:space="preserve">, контроль за </w:t>
      </w:r>
      <w:proofErr w:type="spellStart"/>
      <w:r w:rsidRPr="00195C35">
        <w:t>виконанням</w:t>
      </w:r>
      <w:proofErr w:type="spellEnd"/>
      <w:r w:rsidRPr="00195C35">
        <w:t xml:space="preserve"> </w:t>
      </w:r>
      <w:proofErr w:type="spellStart"/>
      <w:r w:rsidRPr="00195C35">
        <w:t>прийнятих</w:t>
      </w:r>
      <w:proofErr w:type="spellEnd"/>
      <w:r w:rsidRPr="00195C35">
        <w:t xml:space="preserve"> </w:t>
      </w:r>
      <w:proofErr w:type="spellStart"/>
      <w:r w:rsidRPr="00195C35">
        <w:t>управлінських</w:t>
      </w:r>
      <w:proofErr w:type="spellEnd"/>
      <w:r w:rsidRPr="00195C35">
        <w:t xml:space="preserve"> </w:t>
      </w:r>
      <w:proofErr w:type="spellStart"/>
      <w:proofErr w:type="gramStart"/>
      <w:r w:rsidRPr="00195C35">
        <w:t>р</w:t>
      </w:r>
      <w:proofErr w:type="gramEnd"/>
      <w:r w:rsidRPr="00195C35">
        <w:t>ішень</w:t>
      </w:r>
      <w:proofErr w:type="spellEnd"/>
      <w:r w:rsidRPr="00195C35">
        <w:t>.</w:t>
      </w:r>
    </w:p>
    <w:p w:rsidR="00D746EF" w:rsidRPr="001D21D3" w:rsidRDefault="00D746EF" w:rsidP="00D746EF">
      <w:pPr>
        <w:shd w:val="clear" w:color="auto" w:fill="FFFFFF"/>
        <w:ind w:left="142"/>
        <w:jc w:val="both"/>
        <w:textAlignment w:val="baseline"/>
        <w:rPr>
          <w:i/>
        </w:rPr>
      </w:pPr>
      <w:r w:rsidRPr="001D21D3">
        <w:rPr>
          <w:bCs/>
        </w:rPr>
        <w:t>6.</w:t>
      </w:r>
      <w:r w:rsidRPr="00195C35">
        <w:rPr>
          <w:b/>
          <w:bCs/>
        </w:rPr>
        <w:t xml:space="preserve"> </w:t>
      </w:r>
      <w:r>
        <w:rPr>
          <w:b/>
          <w:bCs/>
        </w:rPr>
        <w:t xml:space="preserve">    </w:t>
      </w:r>
      <w:proofErr w:type="spellStart"/>
      <w:r w:rsidRPr="001D21D3">
        <w:rPr>
          <w:b/>
          <w:bCs/>
          <w:i/>
        </w:rPr>
        <w:t>Виконавці</w:t>
      </w:r>
      <w:proofErr w:type="spellEnd"/>
    </w:p>
    <w:p w:rsidR="00D746EF" w:rsidRPr="00195C35" w:rsidRDefault="00D746EF" w:rsidP="00D746EF">
      <w:pPr>
        <w:shd w:val="clear" w:color="auto" w:fill="FFFFFF"/>
        <w:ind w:left="142" w:firstLine="566"/>
        <w:jc w:val="both"/>
        <w:textAlignment w:val="baseline"/>
      </w:pPr>
      <w:proofErr w:type="spellStart"/>
      <w:r w:rsidRPr="001D21D3">
        <w:t>Виконавцями</w:t>
      </w:r>
      <w:proofErr w:type="spellEnd"/>
      <w:r w:rsidRPr="00195C35">
        <w:t xml:space="preserve"> </w:t>
      </w:r>
      <w:proofErr w:type="spellStart"/>
      <w:r w:rsidRPr="00195C35">
        <w:t>самооцінювання</w:t>
      </w:r>
      <w:proofErr w:type="spellEnd"/>
      <w:r w:rsidRPr="00195C35">
        <w:t xml:space="preserve">  є: заступники ди</w:t>
      </w:r>
      <w:r w:rsidRPr="00195C35">
        <w:softHyphen/>
        <w:t xml:space="preserve">ректора, </w:t>
      </w:r>
      <w:proofErr w:type="spellStart"/>
      <w:r w:rsidRPr="00195C35">
        <w:t>керівники</w:t>
      </w:r>
      <w:proofErr w:type="spellEnd"/>
      <w:r w:rsidRPr="00195C35">
        <w:t xml:space="preserve"> </w:t>
      </w:r>
      <w:proofErr w:type="spellStart"/>
      <w:r w:rsidRPr="00195C35">
        <w:t>шкільних</w:t>
      </w:r>
      <w:proofErr w:type="spellEnd"/>
      <w:r w:rsidRPr="00195C35">
        <w:t xml:space="preserve"> </w:t>
      </w:r>
      <w:proofErr w:type="spellStart"/>
      <w:r w:rsidRPr="00195C35">
        <w:t>методичних</w:t>
      </w:r>
      <w:proofErr w:type="spellEnd"/>
      <w:r w:rsidRPr="00195C35">
        <w:t xml:space="preserve"> </w:t>
      </w:r>
      <w:proofErr w:type="spellStart"/>
      <w:r w:rsidRPr="00195C35">
        <w:t>об’єднань</w:t>
      </w:r>
      <w:proofErr w:type="spellEnd"/>
      <w:r w:rsidRPr="00195C35">
        <w:t xml:space="preserve">, члени </w:t>
      </w:r>
      <w:proofErr w:type="spellStart"/>
      <w:r w:rsidRPr="00195C35">
        <w:t>творчих</w:t>
      </w:r>
      <w:proofErr w:type="spellEnd"/>
      <w:r w:rsidRPr="00195C35">
        <w:t xml:space="preserve"> </w:t>
      </w:r>
      <w:proofErr w:type="spellStart"/>
      <w:r w:rsidRPr="00195C35">
        <w:t>груп</w:t>
      </w:r>
      <w:proofErr w:type="spellEnd"/>
      <w:r w:rsidRPr="00195C35">
        <w:t xml:space="preserve">, </w:t>
      </w:r>
      <w:proofErr w:type="spellStart"/>
      <w:r w:rsidRPr="00195C35">
        <w:t>педагогічні</w:t>
      </w:r>
      <w:proofErr w:type="spellEnd"/>
      <w:r w:rsidRPr="00195C35">
        <w:t xml:space="preserve"> </w:t>
      </w:r>
      <w:proofErr w:type="spellStart"/>
      <w:r w:rsidRPr="00195C35">
        <w:t>працівники</w:t>
      </w:r>
      <w:proofErr w:type="spellEnd"/>
      <w:r w:rsidRPr="00195C35">
        <w:t xml:space="preserve"> </w:t>
      </w:r>
      <w:proofErr w:type="spellStart"/>
      <w:r w:rsidRPr="00195C35">
        <w:t>певної</w:t>
      </w:r>
      <w:proofErr w:type="spellEnd"/>
      <w:r w:rsidRPr="00195C35">
        <w:t xml:space="preserve"> </w:t>
      </w:r>
      <w:proofErr w:type="spellStart"/>
      <w:r w:rsidRPr="00195C35">
        <w:t>спеціалізації</w:t>
      </w:r>
      <w:proofErr w:type="spellEnd"/>
      <w:r w:rsidRPr="00195C35">
        <w:t xml:space="preserve">, </w:t>
      </w:r>
      <w:proofErr w:type="spellStart"/>
      <w:r w:rsidRPr="00195C35">
        <w:t>вчител</w:t>
      </w:r>
      <w:proofErr w:type="gramStart"/>
      <w:r w:rsidRPr="00195C35">
        <w:t>і</w:t>
      </w:r>
      <w:proofErr w:type="spellEnd"/>
      <w:r w:rsidRPr="00195C35">
        <w:t>-</w:t>
      </w:r>
      <w:proofErr w:type="gramEnd"/>
      <w:r w:rsidRPr="00195C35">
        <w:t xml:space="preserve">предметники, </w:t>
      </w:r>
      <w:proofErr w:type="spellStart"/>
      <w:r w:rsidRPr="00195C35">
        <w:t>класні</w:t>
      </w:r>
      <w:proofErr w:type="spellEnd"/>
      <w:r w:rsidRPr="00195C35">
        <w:t xml:space="preserve"> </w:t>
      </w:r>
      <w:proofErr w:type="spellStart"/>
      <w:r w:rsidRPr="00195C35">
        <w:t>керівники</w:t>
      </w:r>
      <w:proofErr w:type="spellEnd"/>
      <w:r w:rsidRPr="00195C35">
        <w:t xml:space="preserve">, </w:t>
      </w:r>
      <w:proofErr w:type="spellStart"/>
      <w:r w:rsidRPr="00195C35">
        <w:t>представники</w:t>
      </w:r>
      <w:proofErr w:type="spellEnd"/>
      <w:r w:rsidRPr="00195C35">
        <w:t xml:space="preserve"> </w:t>
      </w:r>
      <w:proofErr w:type="spellStart"/>
      <w:r w:rsidRPr="00195C35">
        <w:t>соціально-психологічної</w:t>
      </w:r>
      <w:proofErr w:type="spellEnd"/>
      <w:r w:rsidRPr="00195C35">
        <w:t xml:space="preserve"> </w:t>
      </w:r>
      <w:proofErr w:type="spellStart"/>
      <w:r w:rsidRPr="00195C35">
        <w:t>служби</w:t>
      </w:r>
      <w:proofErr w:type="spellEnd"/>
      <w:r w:rsidRPr="00195C35">
        <w:t xml:space="preserve"> </w:t>
      </w:r>
      <w:proofErr w:type="spellStart"/>
      <w:r w:rsidRPr="00195C35">
        <w:t>школи</w:t>
      </w:r>
      <w:proofErr w:type="spellEnd"/>
      <w:r w:rsidRPr="00195C35">
        <w:t>.</w:t>
      </w:r>
    </w:p>
    <w:p w:rsidR="00D746EF" w:rsidRPr="001D21D3" w:rsidRDefault="00D746EF" w:rsidP="00D746EF">
      <w:pPr>
        <w:shd w:val="clear" w:color="auto" w:fill="FFFFFF"/>
        <w:ind w:left="142"/>
        <w:jc w:val="both"/>
        <w:textAlignment w:val="baseline"/>
        <w:rPr>
          <w:i/>
        </w:rPr>
      </w:pPr>
      <w:r>
        <w:rPr>
          <w:bCs/>
        </w:rPr>
        <w:t xml:space="preserve">7.   </w:t>
      </w:r>
      <w:r w:rsidRPr="001D21D3">
        <w:rPr>
          <w:b/>
          <w:bCs/>
          <w:i/>
        </w:rPr>
        <w:t xml:space="preserve"> </w:t>
      </w:r>
      <w:proofErr w:type="spellStart"/>
      <w:r w:rsidRPr="001D21D3">
        <w:rPr>
          <w:b/>
          <w:bCs/>
          <w:i/>
        </w:rPr>
        <w:t>Функціональні</w:t>
      </w:r>
      <w:proofErr w:type="spellEnd"/>
      <w:r w:rsidRPr="001D21D3">
        <w:rPr>
          <w:b/>
          <w:bCs/>
          <w:i/>
        </w:rPr>
        <w:t xml:space="preserve"> </w:t>
      </w:r>
      <w:proofErr w:type="spellStart"/>
      <w:r w:rsidRPr="001D21D3">
        <w:rPr>
          <w:b/>
          <w:bCs/>
          <w:i/>
        </w:rPr>
        <w:t>обов’язки</w:t>
      </w:r>
      <w:proofErr w:type="spellEnd"/>
      <w:r w:rsidRPr="001D21D3">
        <w:rPr>
          <w:b/>
          <w:bCs/>
          <w:i/>
        </w:rPr>
        <w:t xml:space="preserve"> </w:t>
      </w:r>
      <w:proofErr w:type="spellStart"/>
      <w:r w:rsidRPr="001D21D3">
        <w:rPr>
          <w:b/>
          <w:bCs/>
          <w:i/>
        </w:rPr>
        <w:t>учасників</w:t>
      </w:r>
      <w:proofErr w:type="spellEnd"/>
      <w:r w:rsidRPr="001D21D3">
        <w:rPr>
          <w:b/>
          <w:bCs/>
          <w:i/>
        </w:rPr>
        <w:t xml:space="preserve"> </w:t>
      </w:r>
      <w:proofErr w:type="spellStart"/>
      <w:r w:rsidRPr="001D21D3">
        <w:rPr>
          <w:b/>
          <w:bCs/>
          <w:i/>
        </w:rPr>
        <w:t>самооцінювання</w:t>
      </w:r>
      <w:proofErr w:type="spellEnd"/>
    </w:p>
    <w:p w:rsidR="00D746EF" w:rsidRPr="001D21D3" w:rsidRDefault="00D746EF" w:rsidP="00D746EF">
      <w:pPr>
        <w:shd w:val="clear" w:color="auto" w:fill="FFFFFF"/>
        <w:ind w:left="142"/>
        <w:jc w:val="both"/>
        <w:textAlignment w:val="baseline"/>
        <w:rPr>
          <w:i/>
        </w:rPr>
      </w:pPr>
      <w:r>
        <w:t>7.</w:t>
      </w:r>
      <w:r w:rsidRPr="00195C35">
        <w:t xml:space="preserve">1.        </w:t>
      </w:r>
      <w:proofErr w:type="spellStart"/>
      <w:proofErr w:type="gramStart"/>
      <w:r w:rsidRPr="001D21D3">
        <w:rPr>
          <w:i/>
        </w:rPr>
        <w:t>Адм</w:t>
      </w:r>
      <w:proofErr w:type="gramEnd"/>
      <w:r w:rsidRPr="001D21D3">
        <w:rPr>
          <w:i/>
        </w:rPr>
        <w:t>іністрація</w:t>
      </w:r>
      <w:proofErr w:type="spellEnd"/>
      <w:r w:rsidRPr="001D21D3">
        <w:rPr>
          <w:i/>
        </w:rPr>
        <w:t xml:space="preserve"> закладу: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ініціює розроблення стратегії розвитку школи;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розробляє і втілює внутрішкільну сис</w:t>
      </w:r>
      <w:r w:rsidRPr="00195C35">
        <w:rPr>
          <w:rFonts w:ascii="Times New Roman" w:hAnsi="Times New Roman"/>
          <w:sz w:val="24"/>
          <w:szCs w:val="24"/>
        </w:rPr>
        <w:softHyphen/>
        <w:t>тему забезпечення якості освітньої діяльності та якості освіти;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установлює і затверджує порядок, періо</w:t>
      </w:r>
      <w:r w:rsidRPr="00195C35">
        <w:rPr>
          <w:rFonts w:ascii="Times New Roman" w:hAnsi="Times New Roman"/>
          <w:sz w:val="24"/>
          <w:szCs w:val="24"/>
        </w:rPr>
        <w:softHyphen/>
        <w:t>дичність проведення до</w:t>
      </w:r>
      <w:r w:rsidRPr="00195C35">
        <w:rPr>
          <w:rFonts w:ascii="Times New Roman" w:hAnsi="Times New Roman"/>
          <w:sz w:val="24"/>
          <w:szCs w:val="24"/>
        </w:rPr>
        <w:softHyphen/>
        <w:t>сліджень;</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забезпечує необхідні ресурси для організації освітнього процесу;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сприяє визначенню напрямків підвищення кваліфікації педагогічних працівників;</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забезпечує реалізацію освітньої програми;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визначає шляхи подальшого розвитку закладу;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приймає управлінські рішення щодо розвитку якості освіти на основі результатів моніторингу.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p>
    <w:p w:rsidR="00D746EF" w:rsidRPr="00195C35" w:rsidRDefault="00D746EF" w:rsidP="00D746EF">
      <w:pPr>
        <w:shd w:val="clear" w:color="auto" w:fill="FFFFFF"/>
        <w:ind w:left="142"/>
        <w:jc w:val="both"/>
        <w:textAlignment w:val="baseline"/>
      </w:pPr>
      <w:r>
        <w:t>7.2</w:t>
      </w:r>
      <w:r w:rsidRPr="00195C35">
        <w:t>. </w:t>
      </w:r>
      <w:proofErr w:type="spellStart"/>
      <w:r w:rsidRPr="000D6392">
        <w:rPr>
          <w:i/>
        </w:rPr>
        <w:t>Педагогічна</w:t>
      </w:r>
      <w:proofErr w:type="spellEnd"/>
      <w:r w:rsidRPr="000D6392">
        <w:rPr>
          <w:i/>
        </w:rPr>
        <w:t xml:space="preserve"> рада закладу: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участь у розробленні методики оцінювання;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вибір критеріїв і показників, що характеризують стан і динаміку розвитку системи забезпечення якості освіти;</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визначення способів оприлюднення інформації  та показників розвитку системи моніторингу;</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вивчення, узагальнення і поширення інноваційного досвіду педагогічних працівників;</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затвердження освітньої програми закладу та стратегії розвитку та положення про академічну доброчесність;</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сприяння підвищенню кваліфікації педагогічних працівників, розвитку їх творчих ініціатив.</w:t>
      </w:r>
    </w:p>
    <w:p w:rsidR="00D746EF" w:rsidRPr="00195C35" w:rsidRDefault="00D746EF" w:rsidP="00D746EF">
      <w:pPr>
        <w:shd w:val="clear" w:color="auto" w:fill="FFFFFF"/>
        <w:ind w:left="142"/>
        <w:jc w:val="both"/>
        <w:textAlignment w:val="baseline"/>
      </w:pPr>
      <w:r>
        <w:t>7.3</w:t>
      </w:r>
      <w:r w:rsidRPr="00195C35">
        <w:t xml:space="preserve">.  </w:t>
      </w:r>
      <w:proofErr w:type="spellStart"/>
      <w:r w:rsidRPr="000D6392">
        <w:rPr>
          <w:i/>
        </w:rPr>
        <w:t>Класний</w:t>
      </w:r>
      <w:proofErr w:type="spellEnd"/>
      <w:r w:rsidRPr="000D6392">
        <w:rPr>
          <w:i/>
        </w:rPr>
        <w:t xml:space="preserve"> </w:t>
      </w:r>
      <w:proofErr w:type="spellStart"/>
      <w:r w:rsidRPr="000D6392">
        <w:rPr>
          <w:i/>
        </w:rPr>
        <w:t>керівник</w:t>
      </w:r>
      <w:proofErr w:type="spellEnd"/>
      <w:r w:rsidRPr="00195C35">
        <w:t>:</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проводить контроль за всеобучем кожного учня;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Pr="00195C35">
        <w:rPr>
          <w:rFonts w:ascii="Times New Roman" w:hAnsi="Times New Roman"/>
          <w:sz w:val="24"/>
          <w:szCs w:val="24"/>
        </w:rPr>
        <w:t>своєчасно доводить підсумки до відома батьків;</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надає інформацію для самооцінювання.</w:t>
      </w:r>
    </w:p>
    <w:p w:rsidR="00D746EF" w:rsidRPr="00195C35" w:rsidRDefault="00D746EF" w:rsidP="00D746EF">
      <w:pPr>
        <w:shd w:val="clear" w:color="auto" w:fill="FFFFFF"/>
        <w:ind w:left="142"/>
        <w:jc w:val="both"/>
        <w:textAlignment w:val="baseline"/>
      </w:pPr>
      <w:r>
        <w:t>7.4</w:t>
      </w:r>
      <w:r w:rsidRPr="00195C35">
        <w:t>. </w:t>
      </w:r>
      <w:r w:rsidRPr="000D6392">
        <w:rPr>
          <w:i/>
        </w:rPr>
        <w:t>Учитель</w:t>
      </w:r>
      <w:r w:rsidRPr="00195C35">
        <w:t>:</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визначає й аналізує рівень навчальних до</w:t>
      </w:r>
      <w:r w:rsidRPr="00195C35">
        <w:rPr>
          <w:rFonts w:ascii="Times New Roman" w:hAnsi="Times New Roman"/>
          <w:sz w:val="24"/>
          <w:szCs w:val="24"/>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визначає шляхи підвищення навчальних досягнень учнів;</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195C35">
        <w:rPr>
          <w:rFonts w:ascii="Times New Roman" w:hAnsi="Times New Roman"/>
          <w:sz w:val="24"/>
          <w:szCs w:val="24"/>
        </w:rPr>
        <w:t>своєчасно подає інформацію для оцінювання результативності.</w:t>
      </w:r>
    </w:p>
    <w:p w:rsidR="00D746EF" w:rsidRDefault="00D746EF" w:rsidP="00D746EF">
      <w:pPr>
        <w:shd w:val="clear" w:color="auto" w:fill="FFFFFF"/>
        <w:ind w:left="142"/>
        <w:jc w:val="center"/>
        <w:textAlignment w:val="baseline"/>
        <w:rPr>
          <w:b/>
          <w:bCs/>
        </w:rPr>
      </w:pPr>
    </w:p>
    <w:p w:rsidR="00D746EF" w:rsidRPr="00195C35" w:rsidRDefault="00D746EF" w:rsidP="00D746EF">
      <w:pPr>
        <w:shd w:val="clear" w:color="auto" w:fill="FFFFFF"/>
        <w:ind w:left="142"/>
        <w:jc w:val="center"/>
        <w:textAlignment w:val="baseline"/>
      </w:pPr>
      <w:proofErr w:type="spellStart"/>
      <w:r w:rsidRPr="00195C35">
        <w:rPr>
          <w:b/>
          <w:bCs/>
        </w:rPr>
        <w:t>Критерії</w:t>
      </w:r>
      <w:proofErr w:type="spellEnd"/>
      <w:r w:rsidRPr="00195C35">
        <w:rPr>
          <w:b/>
          <w:bCs/>
        </w:rPr>
        <w:t xml:space="preserve"> </w:t>
      </w:r>
      <w:proofErr w:type="spellStart"/>
      <w:r w:rsidRPr="00195C35">
        <w:rPr>
          <w:b/>
          <w:bCs/>
        </w:rPr>
        <w:t>щодо</w:t>
      </w:r>
      <w:proofErr w:type="spellEnd"/>
      <w:r w:rsidRPr="00195C35">
        <w:rPr>
          <w:b/>
          <w:bCs/>
        </w:rPr>
        <w:t xml:space="preserve"> </w:t>
      </w:r>
      <w:proofErr w:type="spellStart"/>
      <w:r w:rsidRPr="00195C35">
        <w:rPr>
          <w:b/>
          <w:bCs/>
        </w:rPr>
        <w:t>здійснення</w:t>
      </w:r>
      <w:proofErr w:type="spellEnd"/>
      <w:r w:rsidRPr="00195C35">
        <w:rPr>
          <w:b/>
          <w:bCs/>
        </w:rPr>
        <w:t xml:space="preserve"> </w:t>
      </w:r>
      <w:proofErr w:type="spellStart"/>
      <w:r w:rsidRPr="00195C35">
        <w:rPr>
          <w:b/>
          <w:bCs/>
        </w:rPr>
        <w:t>внутрішнього</w:t>
      </w:r>
      <w:proofErr w:type="spellEnd"/>
      <w:r w:rsidRPr="00195C35">
        <w:rPr>
          <w:b/>
          <w:bCs/>
        </w:rPr>
        <w:t xml:space="preserve"> </w:t>
      </w:r>
      <w:proofErr w:type="spellStart"/>
      <w:r w:rsidRPr="00195C35">
        <w:rPr>
          <w:b/>
          <w:bCs/>
        </w:rPr>
        <w:t>забезпечення</w:t>
      </w:r>
      <w:proofErr w:type="spellEnd"/>
      <w:r w:rsidRPr="00195C35">
        <w:rPr>
          <w:b/>
          <w:bCs/>
        </w:rPr>
        <w:t xml:space="preserve"> </w:t>
      </w:r>
      <w:proofErr w:type="spellStart"/>
      <w:r w:rsidRPr="00195C35">
        <w:rPr>
          <w:b/>
          <w:bCs/>
        </w:rPr>
        <w:t>якості</w:t>
      </w:r>
      <w:proofErr w:type="spellEnd"/>
      <w:r w:rsidRPr="00195C35">
        <w:rPr>
          <w:b/>
          <w:bCs/>
        </w:rPr>
        <w:t xml:space="preserve"> </w:t>
      </w:r>
      <w:proofErr w:type="spellStart"/>
      <w:r w:rsidRPr="00195C35">
        <w:rPr>
          <w:b/>
          <w:bCs/>
        </w:rPr>
        <w:t>освіти</w:t>
      </w:r>
      <w:proofErr w:type="spellEnd"/>
    </w:p>
    <w:p w:rsidR="00D746EF" w:rsidRPr="00195C35" w:rsidRDefault="00D746EF" w:rsidP="00D746EF">
      <w:pPr>
        <w:shd w:val="clear" w:color="auto" w:fill="FFFFFF"/>
        <w:ind w:left="142"/>
        <w:jc w:val="both"/>
        <w:textAlignment w:val="baseline"/>
      </w:pPr>
      <w:r>
        <w:t xml:space="preserve"> </w:t>
      </w:r>
      <w:r w:rsidRPr="00195C35">
        <w:t>1.    </w:t>
      </w:r>
      <w:proofErr w:type="spellStart"/>
      <w:r w:rsidRPr="00195C35">
        <w:rPr>
          <w:b/>
          <w:bCs/>
          <w:i/>
          <w:iCs/>
        </w:rPr>
        <w:t>Об’єктивність</w:t>
      </w:r>
      <w:proofErr w:type="spellEnd"/>
      <w:r w:rsidRPr="00195C35">
        <w:rPr>
          <w:i/>
          <w:iCs/>
        </w:rPr>
        <w:t> з</w:t>
      </w:r>
      <w:r w:rsidRPr="00195C35">
        <w:rPr>
          <w:i/>
          <w:iCs/>
          <w:bdr w:val="none" w:sz="0" w:space="0" w:color="auto" w:frame="1"/>
        </w:rPr>
        <w:t> </w:t>
      </w:r>
      <w:r w:rsidRPr="00195C35">
        <w:t xml:space="preserve">метою максимального </w:t>
      </w:r>
      <w:proofErr w:type="spellStart"/>
      <w:r w:rsidRPr="00195C35">
        <w:t>уник</w:t>
      </w:r>
      <w:r w:rsidRPr="00195C35">
        <w:softHyphen/>
        <w:t>нення</w:t>
      </w:r>
      <w:proofErr w:type="spellEnd"/>
      <w:r w:rsidRPr="00195C35">
        <w:t xml:space="preserve"> </w:t>
      </w:r>
      <w:proofErr w:type="spellStart"/>
      <w:r w:rsidRPr="00195C35">
        <w:t>суб’єктивних</w:t>
      </w:r>
      <w:proofErr w:type="spellEnd"/>
      <w:r w:rsidRPr="00195C35">
        <w:t xml:space="preserve"> </w:t>
      </w:r>
      <w:proofErr w:type="spellStart"/>
      <w:r w:rsidRPr="00195C35">
        <w:t>оцінок</w:t>
      </w:r>
      <w:proofErr w:type="spellEnd"/>
      <w:r w:rsidRPr="00195C35">
        <w:t xml:space="preserve">, </w:t>
      </w:r>
      <w:proofErr w:type="spellStart"/>
      <w:r w:rsidRPr="00195C35">
        <w:t>урахування</w:t>
      </w:r>
      <w:proofErr w:type="spellEnd"/>
      <w:r w:rsidRPr="00195C35">
        <w:t xml:space="preserve"> </w:t>
      </w:r>
      <w:proofErr w:type="spellStart"/>
      <w:r w:rsidRPr="00195C35">
        <w:t>всіх</w:t>
      </w:r>
      <w:proofErr w:type="spellEnd"/>
      <w:r w:rsidRPr="00195C35">
        <w:t xml:space="preserve"> </w:t>
      </w:r>
      <w:proofErr w:type="spellStart"/>
      <w:r w:rsidRPr="00195C35">
        <w:t>результатів</w:t>
      </w:r>
      <w:proofErr w:type="spellEnd"/>
      <w:r w:rsidRPr="00195C35">
        <w:t xml:space="preserve"> (</w:t>
      </w:r>
      <w:proofErr w:type="spellStart"/>
      <w:r w:rsidRPr="00195C35">
        <w:t>позитивних</w:t>
      </w:r>
      <w:proofErr w:type="spellEnd"/>
      <w:r w:rsidRPr="00195C35">
        <w:t xml:space="preserve"> і </w:t>
      </w:r>
      <w:proofErr w:type="spellStart"/>
      <w:r w:rsidRPr="00195C35">
        <w:t>негативних</w:t>
      </w:r>
      <w:proofErr w:type="spellEnd"/>
      <w:r w:rsidRPr="00195C35">
        <w:t xml:space="preserve">), </w:t>
      </w:r>
      <w:proofErr w:type="spellStart"/>
      <w:r w:rsidRPr="00195C35">
        <w:t>ство</w:t>
      </w:r>
      <w:r w:rsidRPr="00195C35">
        <w:softHyphen/>
        <w:t>рення</w:t>
      </w:r>
      <w:proofErr w:type="spellEnd"/>
      <w:r w:rsidRPr="00195C35">
        <w:t xml:space="preserve"> </w:t>
      </w:r>
      <w:proofErr w:type="spellStart"/>
      <w:proofErr w:type="gramStart"/>
      <w:r w:rsidRPr="00195C35">
        <w:t>р</w:t>
      </w:r>
      <w:proofErr w:type="gramEnd"/>
      <w:r w:rsidRPr="00195C35">
        <w:t>івних</w:t>
      </w:r>
      <w:proofErr w:type="spellEnd"/>
      <w:r w:rsidRPr="00195C35">
        <w:t xml:space="preserve"> умов для </w:t>
      </w:r>
      <w:proofErr w:type="spellStart"/>
      <w:r w:rsidRPr="00195C35">
        <w:t>всіх</w:t>
      </w:r>
      <w:proofErr w:type="spellEnd"/>
      <w:r w:rsidRPr="00195C35">
        <w:t xml:space="preserve"> </w:t>
      </w:r>
      <w:r>
        <w:t xml:space="preserve"> </w:t>
      </w:r>
      <w:r w:rsidRPr="00195C35">
        <w:t>2.    </w:t>
      </w:r>
      <w:proofErr w:type="spellStart"/>
      <w:r w:rsidRPr="00195C35">
        <w:rPr>
          <w:b/>
          <w:bCs/>
          <w:i/>
          <w:iCs/>
        </w:rPr>
        <w:t>Валідність</w:t>
      </w:r>
      <w:proofErr w:type="spellEnd"/>
      <w:r w:rsidRPr="00195C35">
        <w:rPr>
          <w:i/>
          <w:iCs/>
          <w:bdr w:val="none" w:sz="0" w:space="0" w:color="auto" w:frame="1"/>
        </w:rPr>
        <w:t> </w:t>
      </w:r>
      <w:r w:rsidRPr="00195C35">
        <w:t xml:space="preserve">для </w:t>
      </w:r>
      <w:proofErr w:type="spellStart"/>
      <w:r w:rsidRPr="00195C35">
        <w:t>повної</w:t>
      </w:r>
      <w:proofErr w:type="spellEnd"/>
      <w:r w:rsidRPr="00195C35">
        <w:t xml:space="preserve"> і </w:t>
      </w:r>
      <w:proofErr w:type="spellStart"/>
      <w:r w:rsidRPr="00195C35">
        <w:t>всебічної</w:t>
      </w:r>
      <w:proofErr w:type="spellEnd"/>
      <w:r w:rsidRPr="00195C35">
        <w:t xml:space="preserve"> </w:t>
      </w:r>
      <w:proofErr w:type="spellStart"/>
      <w:r w:rsidRPr="00195C35">
        <w:t>відпові</w:t>
      </w:r>
      <w:r w:rsidRPr="00195C35">
        <w:softHyphen/>
        <w:t>дальності</w:t>
      </w:r>
      <w:proofErr w:type="spellEnd"/>
      <w:r w:rsidRPr="00195C35">
        <w:t xml:space="preserve"> </w:t>
      </w:r>
      <w:proofErr w:type="spellStart"/>
      <w:r w:rsidRPr="00195C35">
        <w:t>пропонованих</w:t>
      </w:r>
      <w:proofErr w:type="spellEnd"/>
      <w:r w:rsidRPr="00195C35">
        <w:t xml:space="preserve"> </w:t>
      </w:r>
      <w:proofErr w:type="spellStart"/>
      <w:r w:rsidRPr="00195C35">
        <w:t>контрольних</w:t>
      </w:r>
      <w:proofErr w:type="spellEnd"/>
      <w:r w:rsidRPr="00195C35">
        <w:t xml:space="preserve"> </w:t>
      </w:r>
      <w:proofErr w:type="spellStart"/>
      <w:r w:rsidRPr="00195C35">
        <w:t>завдань</w:t>
      </w:r>
      <w:proofErr w:type="spellEnd"/>
      <w:r w:rsidRPr="00195C35">
        <w:t xml:space="preserve"> </w:t>
      </w:r>
      <w:proofErr w:type="spellStart"/>
      <w:r w:rsidRPr="00195C35">
        <w:t>змісту</w:t>
      </w:r>
      <w:proofErr w:type="spellEnd"/>
      <w:r w:rsidRPr="00195C35">
        <w:t xml:space="preserve"> </w:t>
      </w:r>
      <w:proofErr w:type="spellStart"/>
      <w:proofErr w:type="gramStart"/>
      <w:r w:rsidRPr="00195C35">
        <w:t>досл</w:t>
      </w:r>
      <w:proofErr w:type="gramEnd"/>
      <w:r w:rsidRPr="00195C35">
        <w:t>іджуваного</w:t>
      </w:r>
      <w:proofErr w:type="spellEnd"/>
      <w:r w:rsidRPr="00195C35">
        <w:t xml:space="preserve"> </w:t>
      </w:r>
      <w:proofErr w:type="spellStart"/>
      <w:r w:rsidRPr="00195C35">
        <w:t>матеріалу</w:t>
      </w:r>
      <w:proofErr w:type="spellEnd"/>
      <w:r w:rsidRPr="00195C35">
        <w:t xml:space="preserve">, </w:t>
      </w:r>
      <w:proofErr w:type="spellStart"/>
      <w:r w:rsidRPr="00195C35">
        <w:t>чіткість</w:t>
      </w:r>
      <w:proofErr w:type="spellEnd"/>
      <w:r w:rsidRPr="00195C35">
        <w:t xml:space="preserve"> </w:t>
      </w:r>
      <w:proofErr w:type="spellStart"/>
      <w:r w:rsidRPr="00195C35">
        <w:t>критеріїв</w:t>
      </w:r>
      <w:proofErr w:type="spellEnd"/>
      <w:r w:rsidRPr="00195C35">
        <w:t xml:space="preserve"> </w:t>
      </w:r>
      <w:proofErr w:type="spellStart"/>
      <w:r w:rsidRPr="00195C35">
        <w:t>виміру</w:t>
      </w:r>
      <w:proofErr w:type="spellEnd"/>
      <w:r w:rsidRPr="00195C35">
        <w:t xml:space="preserve"> та </w:t>
      </w:r>
      <w:proofErr w:type="spellStart"/>
      <w:r w:rsidRPr="00195C35">
        <w:t>оцінки</w:t>
      </w:r>
      <w:proofErr w:type="spellEnd"/>
      <w:r w:rsidRPr="00195C35">
        <w:t xml:space="preserve">, </w:t>
      </w:r>
      <w:proofErr w:type="spellStart"/>
      <w:r w:rsidRPr="00195C35">
        <w:t>можливість</w:t>
      </w:r>
      <w:proofErr w:type="spellEnd"/>
      <w:r w:rsidRPr="00195C35">
        <w:t xml:space="preserve"> </w:t>
      </w:r>
      <w:proofErr w:type="spellStart"/>
      <w:r w:rsidRPr="00195C35">
        <w:t>підтвердження</w:t>
      </w:r>
      <w:proofErr w:type="spellEnd"/>
      <w:r w:rsidRPr="00195C35">
        <w:t xml:space="preserve"> </w:t>
      </w:r>
      <w:proofErr w:type="spellStart"/>
      <w:r w:rsidRPr="00195C35">
        <w:t>позитивних</w:t>
      </w:r>
      <w:proofErr w:type="spellEnd"/>
      <w:r w:rsidRPr="00195C35">
        <w:t xml:space="preserve"> і </w:t>
      </w:r>
      <w:proofErr w:type="spellStart"/>
      <w:r w:rsidRPr="00195C35">
        <w:t>негативних</w:t>
      </w:r>
      <w:proofErr w:type="spellEnd"/>
      <w:r w:rsidRPr="00195C35">
        <w:t xml:space="preserve"> </w:t>
      </w:r>
      <w:proofErr w:type="spellStart"/>
      <w:r w:rsidRPr="00195C35">
        <w:t>результатів</w:t>
      </w:r>
      <w:proofErr w:type="spellEnd"/>
      <w:r w:rsidRPr="00195C35">
        <w:t xml:space="preserve">, </w:t>
      </w:r>
      <w:proofErr w:type="spellStart"/>
      <w:r w:rsidRPr="00195C35">
        <w:t>які</w:t>
      </w:r>
      <w:proofErr w:type="spellEnd"/>
      <w:r w:rsidRPr="00195C35">
        <w:t xml:space="preserve"> </w:t>
      </w:r>
      <w:proofErr w:type="spellStart"/>
      <w:r w:rsidRPr="00195C35">
        <w:t>отримуються</w:t>
      </w:r>
      <w:proofErr w:type="spellEnd"/>
      <w:r w:rsidRPr="00195C35">
        <w:t xml:space="preserve"> </w:t>
      </w:r>
      <w:r>
        <w:t xml:space="preserve"> </w:t>
      </w:r>
      <w:r w:rsidRPr="00195C35">
        <w:t>3.    </w:t>
      </w:r>
      <w:proofErr w:type="spellStart"/>
      <w:r w:rsidRPr="00195C35">
        <w:rPr>
          <w:b/>
          <w:bCs/>
          <w:i/>
          <w:iCs/>
        </w:rPr>
        <w:t>Надійність</w:t>
      </w:r>
      <w:proofErr w:type="spellEnd"/>
      <w:r w:rsidRPr="00195C35">
        <w:rPr>
          <w:i/>
          <w:iCs/>
          <w:bdr w:val="none" w:sz="0" w:space="0" w:color="auto" w:frame="1"/>
        </w:rPr>
        <w:t> </w:t>
      </w:r>
      <w:proofErr w:type="spellStart"/>
      <w:r w:rsidRPr="00195C35">
        <w:t>результатів</w:t>
      </w:r>
      <w:proofErr w:type="spellEnd"/>
      <w:r w:rsidRPr="00195C35">
        <w:t xml:space="preserve">, </w:t>
      </w:r>
      <w:proofErr w:type="spellStart"/>
      <w:r w:rsidRPr="00195C35">
        <w:t>що</w:t>
      </w:r>
      <w:proofErr w:type="spellEnd"/>
      <w:r w:rsidRPr="00195C35">
        <w:t xml:space="preserve"> </w:t>
      </w:r>
      <w:proofErr w:type="spellStart"/>
      <w:r w:rsidRPr="00195C35">
        <w:t>отримуються</w:t>
      </w:r>
      <w:proofErr w:type="spellEnd"/>
      <w:r w:rsidRPr="00195C35">
        <w:t xml:space="preserve"> при </w:t>
      </w:r>
      <w:proofErr w:type="gramStart"/>
      <w:r w:rsidRPr="00195C35">
        <w:t>повторному</w:t>
      </w:r>
      <w:proofErr w:type="gramEnd"/>
      <w:r w:rsidRPr="00195C35">
        <w:t xml:space="preserve"> </w:t>
      </w:r>
      <w:proofErr w:type="spellStart"/>
      <w:r w:rsidRPr="00195C35">
        <w:t>контролі</w:t>
      </w:r>
      <w:proofErr w:type="spellEnd"/>
      <w:r w:rsidRPr="00195C35">
        <w:t xml:space="preserve">, </w:t>
      </w:r>
      <w:proofErr w:type="spellStart"/>
      <w:r w:rsidRPr="00195C35">
        <w:t>який</w:t>
      </w:r>
      <w:proofErr w:type="spellEnd"/>
      <w:r w:rsidRPr="00195C35">
        <w:t xml:space="preserve"> </w:t>
      </w:r>
      <w:proofErr w:type="spellStart"/>
      <w:r w:rsidRPr="00195C35">
        <w:t>проводять</w:t>
      </w:r>
      <w:proofErr w:type="spellEnd"/>
      <w:r w:rsidRPr="00195C35">
        <w:t xml:space="preserve"> </w:t>
      </w:r>
      <w:proofErr w:type="spellStart"/>
      <w:r w:rsidRPr="00195C35">
        <w:t>інші</w:t>
      </w:r>
      <w:proofErr w:type="spellEnd"/>
      <w:r w:rsidRPr="00195C35">
        <w:t xml:space="preserve"> особи;</w:t>
      </w:r>
    </w:p>
    <w:p w:rsidR="00D746EF" w:rsidRPr="00195C35" w:rsidRDefault="00D746EF" w:rsidP="00D746EF">
      <w:pPr>
        <w:shd w:val="clear" w:color="auto" w:fill="FFFFFF"/>
        <w:ind w:left="142"/>
        <w:jc w:val="both"/>
        <w:textAlignment w:val="baseline"/>
      </w:pPr>
      <w:r w:rsidRPr="00195C35">
        <w:t>4.    </w:t>
      </w:r>
      <w:proofErr w:type="spellStart"/>
      <w:r w:rsidRPr="00195C35">
        <w:rPr>
          <w:b/>
          <w:bCs/>
          <w:i/>
          <w:iCs/>
        </w:rPr>
        <w:t>Врахування</w:t>
      </w:r>
      <w:proofErr w:type="spellEnd"/>
      <w:r w:rsidRPr="00195C35">
        <w:rPr>
          <w:i/>
          <w:iCs/>
          <w:bdr w:val="none" w:sz="0" w:space="0" w:color="auto" w:frame="1"/>
        </w:rPr>
        <w:t> </w:t>
      </w:r>
      <w:proofErr w:type="gramStart"/>
      <w:r w:rsidRPr="00195C35">
        <w:t>психолого-</w:t>
      </w:r>
      <w:proofErr w:type="spellStart"/>
      <w:r w:rsidRPr="00195C35">
        <w:t>педагог</w:t>
      </w:r>
      <w:proofErr w:type="gramEnd"/>
      <w:r w:rsidRPr="00195C35">
        <w:t>ічних</w:t>
      </w:r>
      <w:proofErr w:type="spellEnd"/>
      <w:r w:rsidRPr="00195C35">
        <w:t xml:space="preserve"> </w:t>
      </w:r>
      <w:proofErr w:type="spellStart"/>
      <w:r w:rsidRPr="00195C35">
        <w:t>особливостей</w:t>
      </w:r>
      <w:proofErr w:type="spellEnd"/>
      <w:r w:rsidRPr="00195C35">
        <w:t>;</w:t>
      </w:r>
    </w:p>
    <w:p w:rsidR="00D746EF" w:rsidRPr="00195C35" w:rsidRDefault="00D746EF" w:rsidP="00D746EF">
      <w:pPr>
        <w:shd w:val="clear" w:color="auto" w:fill="FFFFFF"/>
        <w:ind w:left="142"/>
        <w:jc w:val="both"/>
        <w:textAlignment w:val="baseline"/>
      </w:pPr>
      <w:r w:rsidRPr="00195C35">
        <w:t>5.    </w:t>
      </w:r>
      <w:proofErr w:type="spellStart"/>
      <w:r w:rsidRPr="00195C35">
        <w:rPr>
          <w:b/>
          <w:bCs/>
          <w:i/>
          <w:iCs/>
        </w:rPr>
        <w:t>Систематичність</w:t>
      </w:r>
      <w:proofErr w:type="spellEnd"/>
      <w:r w:rsidRPr="00195C35">
        <w:rPr>
          <w:i/>
          <w:iCs/>
          <w:bdr w:val="none" w:sz="0" w:space="0" w:color="auto" w:frame="1"/>
        </w:rPr>
        <w:t> </w:t>
      </w:r>
      <w:r w:rsidRPr="00195C35">
        <w:t xml:space="preserve">у </w:t>
      </w:r>
      <w:proofErr w:type="spellStart"/>
      <w:r w:rsidRPr="00195C35">
        <w:t>проведенні</w:t>
      </w:r>
      <w:proofErr w:type="spellEnd"/>
      <w:r w:rsidRPr="00195C35">
        <w:t xml:space="preserve"> </w:t>
      </w:r>
      <w:proofErr w:type="spellStart"/>
      <w:r w:rsidRPr="00195C35">
        <w:t>етапів</w:t>
      </w:r>
      <w:proofErr w:type="spellEnd"/>
      <w:r w:rsidRPr="00195C35">
        <w:t xml:space="preserve"> і </w:t>
      </w:r>
      <w:proofErr w:type="spellStart"/>
      <w:r w:rsidRPr="00195C35">
        <w:t>ви</w:t>
      </w:r>
      <w:r w:rsidRPr="00195C35">
        <w:softHyphen/>
        <w:t>дів</w:t>
      </w:r>
      <w:proofErr w:type="spellEnd"/>
      <w:r w:rsidRPr="00195C35">
        <w:t xml:space="preserve"> </w:t>
      </w:r>
      <w:proofErr w:type="spellStart"/>
      <w:proofErr w:type="gramStart"/>
      <w:r w:rsidRPr="00195C35">
        <w:t>досл</w:t>
      </w:r>
      <w:proofErr w:type="gramEnd"/>
      <w:r w:rsidRPr="00195C35">
        <w:t>іджень</w:t>
      </w:r>
      <w:proofErr w:type="spellEnd"/>
      <w:r w:rsidRPr="00195C35">
        <w:t xml:space="preserve"> у </w:t>
      </w:r>
      <w:proofErr w:type="spellStart"/>
      <w:r w:rsidRPr="00195C35">
        <w:t>певній</w:t>
      </w:r>
      <w:proofErr w:type="spellEnd"/>
      <w:r w:rsidRPr="00195C35">
        <w:t xml:space="preserve"> </w:t>
      </w:r>
      <w:proofErr w:type="spellStart"/>
      <w:r w:rsidRPr="00195C35">
        <w:t>послідовності</w:t>
      </w:r>
      <w:proofErr w:type="spellEnd"/>
      <w:r w:rsidRPr="00195C35">
        <w:t xml:space="preserve"> та за </w:t>
      </w:r>
      <w:proofErr w:type="spellStart"/>
      <w:r w:rsidRPr="00195C35">
        <w:t>відповідною</w:t>
      </w:r>
      <w:proofErr w:type="spellEnd"/>
      <w:r w:rsidRPr="00195C35">
        <w:t xml:space="preserve"> системою;</w:t>
      </w:r>
    </w:p>
    <w:p w:rsidR="00D746EF" w:rsidRPr="00195C35" w:rsidRDefault="00D746EF" w:rsidP="00D746EF">
      <w:pPr>
        <w:shd w:val="clear" w:color="auto" w:fill="FFFFFF"/>
        <w:ind w:left="142"/>
        <w:jc w:val="both"/>
        <w:textAlignment w:val="baseline"/>
      </w:pPr>
      <w:r w:rsidRPr="00195C35">
        <w:t>6.    </w:t>
      </w:r>
      <w:proofErr w:type="spellStart"/>
      <w:r w:rsidRPr="00195C35">
        <w:rPr>
          <w:b/>
          <w:bCs/>
          <w:i/>
          <w:iCs/>
        </w:rPr>
        <w:t>Гуманістична</w:t>
      </w:r>
      <w:proofErr w:type="spellEnd"/>
      <w:r w:rsidRPr="00195C35">
        <w:rPr>
          <w:i/>
          <w:iCs/>
          <w:bdr w:val="none" w:sz="0" w:space="0" w:color="auto" w:frame="1"/>
        </w:rPr>
        <w:t> </w:t>
      </w:r>
      <w:proofErr w:type="spellStart"/>
      <w:r w:rsidRPr="00195C35">
        <w:t>спрямованість</w:t>
      </w:r>
      <w:proofErr w:type="spellEnd"/>
      <w:r w:rsidRPr="00195C35">
        <w:t xml:space="preserve"> з метою </w:t>
      </w:r>
      <w:proofErr w:type="spellStart"/>
      <w:r w:rsidRPr="00195C35">
        <w:t>створення</w:t>
      </w:r>
      <w:proofErr w:type="spellEnd"/>
      <w:r w:rsidRPr="00195C35">
        <w:t xml:space="preserve"> умов </w:t>
      </w:r>
      <w:proofErr w:type="spellStart"/>
      <w:r w:rsidRPr="00195C35">
        <w:t>доброзичливості</w:t>
      </w:r>
      <w:proofErr w:type="spellEnd"/>
      <w:r w:rsidRPr="00195C35">
        <w:t xml:space="preserve">, </w:t>
      </w:r>
      <w:proofErr w:type="spellStart"/>
      <w:r w:rsidRPr="00195C35">
        <w:t>довіри</w:t>
      </w:r>
      <w:proofErr w:type="spellEnd"/>
      <w:r w:rsidRPr="00195C35">
        <w:t xml:space="preserve">, </w:t>
      </w:r>
      <w:proofErr w:type="spellStart"/>
      <w:r w:rsidRPr="00195C35">
        <w:t>поваги</w:t>
      </w:r>
      <w:proofErr w:type="spellEnd"/>
      <w:r w:rsidRPr="00195C35">
        <w:t xml:space="preserve"> до </w:t>
      </w:r>
      <w:proofErr w:type="spellStart"/>
      <w:r w:rsidRPr="00195C35">
        <w:t>особистості</w:t>
      </w:r>
      <w:proofErr w:type="spellEnd"/>
      <w:r w:rsidRPr="00195C35">
        <w:t xml:space="preserve">, </w:t>
      </w:r>
      <w:proofErr w:type="gramStart"/>
      <w:r w:rsidRPr="00195C35">
        <w:t>позитивного</w:t>
      </w:r>
      <w:proofErr w:type="gramEnd"/>
      <w:r w:rsidRPr="00195C35">
        <w:t xml:space="preserve"> </w:t>
      </w:r>
      <w:proofErr w:type="spellStart"/>
      <w:r w:rsidRPr="00195C35">
        <w:t>емоційного</w:t>
      </w:r>
      <w:proofErr w:type="spellEnd"/>
      <w:r w:rsidRPr="00195C35">
        <w:t xml:space="preserve"> </w:t>
      </w:r>
      <w:proofErr w:type="spellStart"/>
      <w:r w:rsidRPr="00195C35">
        <w:t>клімату</w:t>
      </w:r>
      <w:proofErr w:type="spellEnd"/>
      <w:r w:rsidRPr="00195C35">
        <w:t>.</w:t>
      </w:r>
    </w:p>
    <w:p w:rsidR="00D746EF" w:rsidRPr="00195C35" w:rsidRDefault="00D746EF" w:rsidP="00D746EF">
      <w:pPr>
        <w:shd w:val="clear" w:color="auto" w:fill="FFFFFF"/>
        <w:ind w:left="142"/>
        <w:jc w:val="both"/>
        <w:textAlignment w:val="baseline"/>
      </w:pPr>
      <w:r w:rsidRPr="00195C35">
        <w:t xml:space="preserve">7.    </w:t>
      </w:r>
      <w:proofErr w:type="spellStart"/>
      <w:r w:rsidRPr="00195C35">
        <w:t>Результати</w:t>
      </w:r>
      <w:proofErr w:type="spellEnd"/>
      <w:r w:rsidRPr="00195C35">
        <w:t xml:space="preserve"> </w:t>
      </w:r>
      <w:proofErr w:type="spellStart"/>
      <w:r w:rsidRPr="00195C35">
        <w:t>моніторингу</w:t>
      </w:r>
      <w:proofErr w:type="spellEnd"/>
      <w:r w:rsidRPr="00195C35">
        <w:t xml:space="preserve"> мають </w:t>
      </w:r>
      <w:proofErr w:type="spellStart"/>
      <w:r w:rsidRPr="00195C35">
        <w:t>тільки</w:t>
      </w:r>
      <w:proofErr w:type="spellEnd"/>
      <w:r w:rsidRPr="00195C35">
        <w:t> </w:t>
      </w:r>
      <w:proofErr w:type="spellStart"/>
      <w:r w:rsidRPr="00195C35">
        <w:rPr>
          <w:b/>
          <w:bCs/>
          <w:i/>
          <w:iCs/>
        </w:rPr>
        <w:t>стиму</w:t>
      </w:r>
      <w:r w:rsidRPr="00195C35">
        <w:rPr>
          <w:b/>
          <w:bCs/>
          <w:i/>
          <w:iCs/>
        </w:rPr>
        <w:softHyphen/>
        <w:t>люючий</w:t>
      </w:r>
      <w:proofErr w:type="spellEnd"/>
      <w:r w:rsidRPr="00195C35">
        <w:rPr>
          <w:b/>
          <w:bCs/>
          <w:i/>
          <w:iCs/>
        </w:rPr>
        <w:t xml:space="preserve"> характер</w:t>
      </w:r>
      <w:r w:rsidRPr="00195C35">
        <w:rPr>
          <w:i/>
          <w:iCs/>
          <w:bdr w:val="none" w:sz="0" w:space="0" w:color="auto" w:frame="1"/>
        </w:rPr>
        <w:t> </w:t>
      </w:r>
      <w:r w:rsidRPr="00195C35">
        <w:t xml:space="preserve">для </w:t>
      </w:r>
      <w:proofErr w:type="spellStart"/>
      <w:r w:rsidRPr="00195C35">
        <w:t>змін</w:t>
      </w:r>
      <w:proofErr w:type="spellEnd"/>
      <w:r w:rsidRPr="00195C35">
        <w:t xml:space="preserve"> </w:t>
      </w:r>
      <w:proofErr w:type="spellStart"/>
      <w:r w:rsidRPr="00195C35">
        <w:t>певної</w:t>
      </w:r>
      <w:proofErr w:type="spellEnd"/>
      <w:r w:rsidRPr="00195C35">
        <w:t xml:space="preserve"> </w:t>
      </w:r>
      <w:proofErr w:type="spellStart"/>
      <w:r w:rsidRPr="00195C35">
        <w:t>діяльності</w:t>
      </w:r>
      <w:proofErr w:type="spellEnd"/>
      <w:r w:rsidRPr="00195C35">
        <w:t>.</w:t>
      </w:r>
    </w:p>
    <w:p w:rsidR="00D746EF" w:rsidRDefault="00D746EF" w:rsidP="00D746EF">
      <w:pPr>
        <w:shd w:val="clear" w:color="auto" w:fill="FFFFFF"/>
        <w:ind w:left="142"/>
        <w:jc w:val="both"/>
        <w:textAlignment w:val="baseline"/>
        <w:rPr>
          <w:b/>
          <w:bCs/>
          <w:bdr w:val="none" w:sz="0" w:space="0" w:color="auto" w:frame="1"/>
        </w:rPr>
      </w:pPr>
      <w:r>
        <w:rPr>
          <w:b/>
          <w:bCs/>
          <w:bdr w:val="none" w:sz="0" w:space="0" w:color="auto" w:frame="1"/>
        </w:rPr>
        <w:t xml:space="preserve"> </w:t>
      </w:r>
    </w:p>
    <w:p w:rsidR="00D746EF" w:rsidRPr="00FF5F14" w:rsidRDefault="00D746EF" w:rsidP="00D746EF">
      <w:pPr>
        <w:shd w:val="clear" w:color="auto" w:fill="FFFFFF"/>
        <w:ind w:left="142"/>
        <w:jc w:val="both"/>
        <w:textAlignment w:val="baseline"/>
        <w:rPr>
          <w:sz w:val="28"/>
          <w:szCs w:val="28"/>
        </w:rPr>
      </w:pPr>
    </w:p>
    <w:p w:rsidR="00D746EF" w:rsidRPr="004F6073" w:rsidRDefault="00D746EF" w:rsidP="00D746EF">
      <w:pPr>
        <w:shd w:val="clear" w:color="auto" w:fill="FFFFFF"/>
        <w:spacing w:after="360"/>
        <w:jc w:val="both"/>
        <w:rPr>
          <w:lang w:eastAsia="uk-UA"/>
        </w:rPr>
      </w:pPr>
      <w:r>
        <w:rPr>
          <w:b/>
          <w:bCs/>
          <w:lang w:eastAsia="uk-UA"/>
        </w:rPr>
        <w:t xml:space="preserve">              </w:t>
      </w:r>
      <w:r w:rsidRPr="004F6073">
        <w:rPr>
          <w:b/>
          <w:bCs/>
          <w:lang w:eastAsia="uk-UA"/>
        </w:rPr>
        <w:t> </w:t>
      </w:r>
      <w:proofErr w:type="spellStart"/>
      <w:r w:rsidRPr="004F6073">
        <w:rPr>
          <w:b/>
          <w:bCs/>
          <w:lang w:eastAsia="uk-UA"/>
        </w:rPr>
        <w:t>Механізми</w:t>
      </w:r>
      <w:proofErr w:type="spellEnd"/>
      <w:r w:rsidRPr="004F6073">
        <w:rPr>
          <w:b/>
          <w:bCs/>
          <w:lang w:eastAsia="uk-UA"/>
        </w:rPr>
        <w:t xml:space="preserve"> </w:t>
      </w:r>
      <w:proofErr w:type="spellStart"/>
      <w:r w:rsidRPr="004F6073">
        <w:rPr>
          <w:b/>
          <w:bCs/>
          <w:lang w:eastAsia="uk-UA"/>
        </w:rPr>
        <w:t>реалізації</w:t>
      </w:r>
      <w:proofErr w:type="spellEnd"/>
      <w:r w:rsidRPr="004F6073">
        <w:rPr>
          <w:b/>
          <w:bCs/>
          <w:lang w:eastAsia="uk-UA"/>
        </w:rPr>
        <w:t xml:space="preserve"> </w:t>
      </w:r>
      <w:proofErr w:type="spellStart"/>
      <w:r w:rsidRPr="004F6073">
        <w:rPr>
          <w:b/>
          <w:bCs/>
          <w:lang w:eastAsia="uk-UA"/>
        </w:rPr>
        <w:t>внутрішньої</w:t>
      </w:r>
      <w:proofErr w:type="spellEnd"/>
      <w:r w:rsidRPr="004F6073">
        <w:rPr>
          <w:b/>
          <w:bCs/>
          <w:lang w:eastAsia="uk-UA"/>
        </w:rPr>
        <w:t xml:space="preserve"> </w:t>
      </w:r>
      <w:proofErr w:type="spellStart"/>
      <w:r w:rsidRPr="004F6073">
        <w:rPr>
          <w:b/>
          <w:bCs/>
          <w:lang w:eastAsia="uk-UA"/>
        </w:rPr>
        <w:t>системи</w:t>
      </w:r>
      <w:proofErr w:type="spellEnd"/>
      <w:r w:rsidRPr="004F6073">
        <w:rPr>
          <w:b/>
          <w:bCs/>
          <w:lang w:eastAsia="uk-UA"/>
        </w:rPr>
        <w:t xml:space="preserve"> </w:t>
      </w:r>
      <w:proofErr w:type="spellStart"/>
      <w:r w:rsidRPr="004F6073">
        <w:rPr>
          <w:b/>
          <w:bCs/>
          <w:lang w:eastAsia="uk-UA"/>
        </w:rPr>
        <w:t>забезпечення</w:t>
      </w:r>
      <w:proofErr w:type="spellEnd"/>
      <w:r w:rsidRPr="004F6073">
        <w:rPr>
          <w:b/>
          <w:bCs/>
          <w:lang w:eastAsia="uk-UA"/>
        </w:rPr>
        <w:t xml:space="preserve"> </w:t>
      </w:r>
      <w:proofErr w:type="spellStart"/>
      <w:r w:rsidRPr="004F6073">
        <w:rPr>
          <w:b/>
          <w:bCs/>
          <w:lang w:eastAsia="uk-UA"/>
        </w:rPr>
        <w:t>якості</w:t>
      </w:r>
      <w:proofErr w:type="spellEnd"/>
      <w:r w:rsidRPr="004F6073">
        <w:rPr>
          <w:b/>
          <w:bCs/>
          <w:lang w:eastAsia="uk-UA"/>
        </w:rPr>
        <w:t xml:space="preserve"> </w:t>
      </w:r>
      <w:proofErr w:type="spellStart"/>
      <w:r w:rsidRPr="004F6073">
        <w:rPr>
          <w:b/>
          <w:bCs/>
          <w:lang w:eastAsia="uk-UA"/>
        </w:rPr>
        <w:t>освіти</w:t>
      </w:r>
      <w:proofErr w:type="spellEnd"/>
    </w:p>
    <w:p w:rsidR="00D746EF" w:rsidRPr="00706716" w:rsidRDefault="00D746EF" w:rsidP="00D746EF">
      <w:pPr>
        <w:pStyle w:val="a7"/>
        <w:spacing w:line="276" w:lineRule="auto"/>
        <w:jc w:val="both"/>
        <w:rPr>
          <w:rFonts w:ascii="Times New Roman" w:hAnsi="Times New Roman"/>
          <w:sz w:val="24"/>
          <w:szCs w:val="24"/>
          <w:lang w:eastAsia="uk-UA"/>
        </w:rPr>
      </w:pPr>
      <w:r w:rsidRPr="00706716">
        <w:rPr>
          <w:rFonts w:ascii="Times New Roman" w:hAnsi="Times New Roman"/>
          <w:sz w:val="24"/>
          <w:szCs w:val="24"/>
          <w:lang w:eastAsia="uk-UA"/>
        </w:rPr>
        <w:t xml:space="preserve">1. Механізми реалізації внутрішньої системи зовнішньої якості освіти передбачають здійснення періодичного оцінювання </w:t>
      </w:r>
      <w:r w:rsidRPr="000D6392">
        <w:rPr>
          <w:rFonts w:ascii="Times New Roman" w:hAnsi="Times New Roman"/>
          <w:b/>
          <w:sz w:val="24"/>
          <w:szCs w:val="24"/>
          <w:lang w:eastAsia="uk-UA"/>
        </w:rPr>
        <w:t>компонентів закладів освіти</w:t>
      </w:r>
      <w:r w:rsidRPr="00706716">
        <w:rPr>
          <w:rFonts w:ascii="Times New Roman" w:hAnsi="Times New Roman"/>
          <w:sz w:val="24"/>
          <w:szCs w:val="24"/>
          <w:lang w:eastAsia="uk-UA"/>
        </w:rPr>
        <w:t xml:space="preserve"> за напрямами оцінювання відповідальними посадовими особами і представниками громадських структур закладу освіти на основі визначених методів збирання інформації та відповідного інструментарію. Отримана інформація узагальнюється, відповідний компонент оцінюється, після чого зазначені матеріали передаються дирекції закладу для прийняття відповідного управлінського рішення щодо вдосконалення якості освіти в закладі освіти.</w:t>
      </w:r>
    </w:p>
    <w:p w:rsidR="00D746EF" w:rsidRPr="00706716" w:rsidRDefault="00D746EF" w:rsidP="00D746EF">
      <w:pPr>
        <w:pStyle w:val="a7"/>
        <w:spacing w:line="276" w:lineRule="auto"/>
        <w:jc w:val="both"/>
        <w:rPr>
          <w:rFonts w:ascii="Times New Roman" w:hAnsi="Times New Roman"/>
          <w:sz w:val="24"/>
          <w:szCs w:val="24"/>
          <w:lang w:eastAsia="uk-UA"/>
        </w:rPr>
      </w:pPr>
      <w:r w:rsidRPr="00706716">
        <w:rPr>
          <w:rFonts w:ascii="Times New Roman" w:hAnsi="Times New Roman"/>
          <w:sz w:val="24"/>
          <w:szCs w:val="24"/>
          <w:lang w:eastAsia="uk-UA"/>
        </w:rPr>
        <w:t xml:space="preserve">2. Дані щодо процедури й результатів оцінювання мають узагальнюватися. Відповідно до наказу МОН України від 09 січня 2019 року № 17 «Про затвердження Порядку проведення інституційного аудиту закладів загальної середньої освіти» визначено компоненти напряму оцінювання, до яких віднесено: </w:t>
      </w:r>
    </w:p>
    <w:p w:rsidR="00D746EF" w:rsidRPr="00FC6CC9" w:rsidRDefault="00D746EF" w:rsidP="00D746EF">
      <w:pPr>
        <w:pStyle w:val="a7"/>
        <w:numPr>
          <w:ilvl w:val="0"/>
          <w:numId w:val="18"/>
        </w:numPr>
        <w:spacing w:line="276" w:lineRule="auto"/>
        <w:jc w:val="both"/>
        <w:rPr>
          <w:rFonts w:ascii="Times New Roman" w:hAnsi="Times New Roman"/>
          <w:sz w:val="24"/>
          <w:szCs w:val="24"/>
          <w:lang w:eastAsia="uk-UA"/>
        </w:rPr>
      </w:pPr>
      <w:r w:rsidRPr="00FC6CC9">
        <w:rPr>
          <w:rFonts w:ascii="Times New Roman" w:hAnsi="Times New Roman"/>
          <w:sz w:val="24"/>
          <w:szCs w:val="24"/>
          <w:lang w:eastAsia="uk-UA"/>
        </w:rPr>
        <w:t>освітнє середовище закладу освіти (облаштування території, стан приміщення закладу, дотримання повітряно-теплового режиму, стан освітлення, прибирання приміщень, облаштування та утримання туалетів, дотримання питного режиму тощо);</w:t>
      </w:r>
    </w:p>
    <w:p w:rsidR="00D746EF" w:rsidRPr="00FC6CC9" w:rsidRDefault="00D746EF" w:rsidP="00D746EF">
      <w:pPr>
        <w:pStyle w:val="a7"/>
        <w:numPr>
          <w:ilvl w:val="0"/>
          <w:numId w:val="18"/>
        </w:numPr>
        <w:spacing w:line="276" w:lineRule="auto"/>
        <w:jc w:val="both"/>
        <w:rPr>
          <w:rFonts w:ascii="Times New Roman" w:hAnsi="Times New Roman"/>
          <w:sz w:val="24"/>
          <w:szCs w:val="24"/>
          <w:lang w:eastAsia="uk-UA"/>
        </w:rPr>
      </w:pPr>
      <w:r w:rsidRPr="00FC6CC9">
        <w:rPr>
          <w:rFonts w:ascii="Times New Roman" w:hAnsi="Times New Roman"/>
          <w:sz w:val="24"/>
          <w:szCs w:val="24"/>
          <w:lang w:eastAsia="uk-UA"/>
        </w:rPr>
        <w:t>система оцінювання здобувачів освіти (оприлюднення критеріїв, правил і процедур оцінювання навчальних досягнень, здійснення аналізу результатів навчання учнів, упровадження формувального оцінювання тощо);</w:t>
      </w:r>
    </w:p>
    <w:p w:rsidR="00D746EF" w:rsidRPr="000944D1" w:rsidRDefault="00D746EF" w:rsidP="00D746EF">
      <w:pPr>
        <w:pStyle w:val="a7"/>
        <w:numPr>
          <w:ilvl w:val="0"/>
          <w:numId w:val="18"/>
        </w:numPr>
        <w:spacing w:line="276" w:lineRule="auto"/>
        <w:jc w:val="both"/>
        <w:rPr>
          <w:rFonts w:ascii="Times New Roman" w:hAnsi="Times New Roman"/>
          <w:sz w:val="24"/>
          <w:szCs w:val="24"/>
          <w:lang w:eastAsia="uk-UA"/>
        </w:rPr>
      </w:pPr>
      <w:r w:rsidRPr="000944D1">
        <w:rPr>
          <w:rFonts w:ascii="Times New Roman" w:hAnsi="Times New Roman"/>
          <w:sz w:val="24"/>
          <w:szCs w:val="24"/>
          <w:lang w:eastAsia="uk-UA"/>
        </w:rPr>
        <w:t>педагогічна діяльність педагогічних працівників (формування й реалізація індивідуальних освітніх траєкторій учнів, використання засобів інформаційно-</w:t>
      </w:r>
      <w:r w:rsidRPr="000944D1">
        <w:rPr>
          <w:rFonts w:ascii="Times New Roman" w:hAnsi="Times New Roman"/>
          <w:sz w:val="24"/>
          <w:szCs w:val="24"/>
          <w:lang w:eastAsia="uk-UA"/>
        </w:rPr>
        <w:lastRenderedPageBreak/>
        <w:t>комунікаційних технологій в освітньому процесі, розвиток педагогіки партнерства тощо);</w:t>
      </w:r>
    </w:p>
    <w:p w:rsidR="00D746EF" w:rsidRPr="000944D1" w:rsidRDefault="00D746EF" w:rsidP="00D746EF">
      <w:pPr>
        <w:pStyle w:val="a7"/>
        <w:numPr>
          <w:ilvl w:val="0"/>
          <w:numId w:val="18"/>
        </w:numPr>
        <w:spacing w:line="276" w:lineRule="auto"/>
        <w:jc w:val="both"/>
        <w:rPr>
          <w:rFonts w:ascii="Times New Roman" w:hAnsi="Times New Roman"/>
          <w:sz w:val="24"/>
          <w:szCs w:val="24"/>
          <w:lang w:eastAsia="uk-UA"/>
        </w:rPr>
      </w:pPr>
      <w:r w:rsidRPr="000944D1">
        <w:rPr>
          <w:rFonts w:ascii="Times New Roman" w:hAnsi="Times New Roman"/>
          <w:sz w:val="24"/>
          <w:szCs w:val="24"/>
          <w:lang w:eastAsia="uk-UA"/>
        </w:rPr>
        <w:t>управлінські процеси закладу освіти (стратегія розвитку закладу, здійснення річного планування відповідно до стратегії, підвищення кваліфікації педагогічних працівників тощо).</w:t>
      </w:r>
    </w:p>
    <w:p w:rsidR="00D746EF" w:rsidRDefault="00D746EF" w:rsidP="00D746EF">
      <w:pPr>
        <w:pStyle w:val="a7"/>
        <w:spacing w:line="276" w:lineRule="auto"/>
        <w:jc w:val="both"/>
        <w:rPr>
          <w:rFonts w:ascii="Times New Roman" w:hAnsi="Times New Roman"/>
          <w:sz w:val="24"/>
          <w:szCs w:val="24"/>
          <w:lang w:eastAsia="uk-UA"/>
        </w:rPr>
      </w:pPr>
      <w:r>
        <w:rPr>
          <w:rFonts w:ascii="Times New Roman" w:hAnsi="Times New Roman"/>
          <w:sz w:val="24"/>
          <w:szCs w:val="24"/>
          <w:lang w:eastAsia="uk-UA"/>
        </w:rPr>
        <w:t>3</w:t>
      </w:r>
      <w:r w:rsidRPr="001F2594">
        <w:rPr>
          <w:rFonts w:ascii="Times New Roman" w:hAnsi="Times New Roman"/>
          <w:sz w:val="24"/>
          <w:szCs w:val="24"/>
          <w:lang w:eastAsia="uk-UA"/>
        </w:rPr>
        <w:t>. </w:t>
      </w:r>
      <w:r w:rsidRPr="000D6392">
        <w:rPr>
          <w:rFonts w:ascii="Times New Roman" w:hAnsi="Times New Roman"/>
          <w:b/>
          <w:sz w:val="24"/>
          <w:szCs w:val="24"/>
          <w:lang w:eastAsia="uk-UA"/>
        </w:rPr>
        <w:t>Періодичність оцінювання.</w:t>
      </w:r>
      <w:r w:rsidRPr="001F2594">
        <w:rPr>
          <w:rFonts w:ascii="Times New Roman" w:hAnsi="Times New Roman"/>
          <w:sz w:val="24"/>
          <w:szCs w:val="24"/>
          <w:lang w:eastAsia="uk-UA"/>
        </w:rPr>
        <w:t xml:space="preserve"> Визначається відповідно до частоти оцінювання (1 раз на п’ять років, 1 раз на 2 роки, 1 раз на рік, півріччя (семестр), квартал (чверть), щомісячно, щотижнево).</w:t>
      </w:r>
    </w:p>
    <w:p w:rsidR="00D746EF" w:rsidRPr="001F2594" w:rsidRDefault="00D746EF" w:rsidP="00D746EF">
      <w:pPr>
        <w:pStyle w:val="a7"/>
        <w:spacing w:line="276" w:lineRule="auto"/>
        <w:jc w:val="both"/>
        <w:rPr>
          <w:rFonts w:ascii="Times New Roman" w:hAnsi="Times New Roman"/>
          <w:sz w:val="24"/>
          <w:szCs w:val="24"/>
          <w:lang w:eastAsia="uk-UA"/>
        </w:rPr>
      </w:pPr>
    </w:p>
    <w:p w:rsidR="00D746EF" w:rsidRDefault="00D746EF" w:rsidP="00D746EF">
      <w:pPr>
        <w:pStyle w:val="a7"/>
        <w:spacing w:line="276" w:lineRule="auto"/>
        <w:jc w:val="both"/>
        <w:rPr>
          <w:rFonts w:ascii="Times New Roman" w:hAnsi="Times New Roman"/>
          <w:sz w:val="24"/>
          <w:szCs w:val="24"/>
          <w:lang w:eastAsia="uk-UA"/>
        </w:rPr>
      </w:pPr>
      <w:r w:rsidRPr="001F2594">
        <w:rPr>
          <w:rFonts w:ascii="Times New Roman" w:hAnsi="Times New Roman"/>
          <w:sz w:val="24"/>
          <w:szCs w:val="24"/>
          <w:lang w:eastAsia="uk-UA"/>
        </w:rPr>
        <w:t>4. </w:t>
      </w:r>
      <w:r w:rsidRPr="000D6392">
        <w:rPr>
          <w:rFonts w:ascii="Times New Roman" w:hAnsi="Times New Roman"/>
          <w:b/>
          <w:sz w:val="24"/>
          <w:szCs w:val="24"/>
          <w:lang w:eastAsia="uk-UA"/>
        </w:rPr>
        <w:t>Відповідальні за оцінювання.</w:t>
      </w:r>
      <w:r w:rsidRPr="001F2594">
        <w:rPr>
          <w:rFonts w:ascii="Times New Roman" w:hAnsi="Times New Roman"/>
          <w:sz w:val="24"/>
          <w:szCs w:val="24"/>
          <w:lang w:eastAsia="uk-UA"/>
        </w:rPr>
        <w:t xml:space="preserve"> Ними є не тільки члени адміністрації закладу освіти, а й представники колективу, громадських організацій закладу. Перелік таких осіб може виглядати так: директор, заступники директора, голови методичних об’єднань, педагогічні працівники, психолог, соціальний педагог, бібліотекар, медична сестра, члени ради школи, батьківського комітету, учнівського комітету тощо.</w:t>
      </w:r>
    </w:p>
    <w:p w:rsidR="00D746EF" w:rsidRDefault="00D746EF" w:rsidP="00D746EF">
      <w:pPr>
        <w:pStyle w:val="a7"/>
        <w:spacing w:line="276" w:lineRule="auto"/>
        <w:jc w:val="both"/>
        <w:rPr>
          <w:rFonts w:ascii="Times New Roman" w:hAnsi="Times New Roman"/>
          <w:sz w:val="24"/>
          <w:szCs w:val="24"/>
          <w:lang w:eastAsia="uk-UA"/>
        </w:rPr>
      </w:pPr>
      <w:r w:rsidRPr="001F2594">
        <w:rPr>
          <w:rFonts w:ascii="Times New Roman" w:hAnsi="Times New Roman"/>
          <w:sz w:val="24"/>
          <w:szCs w:val="24"/>
          <w:lang w:eastAsia="uk-UA"/>
        </w:rPr>
        <w:t>5</w:t>
      </w:r>
      <w:r w:rsidRPr="009A1516">
        <w:rPr>
          <w:rFonts w:ascii="Times New Roman" w:hAnsi="Times New Roman"/>
          <w:b/>
          <w:sz w:val="24"/>
          <w:szCs w:val="24"/>
          <w:lang w:eastAsia="uk-UA"/>
        </w:rPr>
        <w:t>. Методи збирання інформації та інструментарій.</w:t>
      </w:r>
      <w:r w:rsidRPr="001F2594">
        <w:rPr>
          <w:rFonts w:ascii="Times New Roman" w:hAnsi="Times New Roman"/>
          <w:sz w:val="24"/>
          <w:szCs w:val="24"/>
          <w:lang w:eastAsia="uk-UA"/>
        </w:rPr>
        <w:t xml:space="preserve"> У цій графі визначається метод збирання інформації (аналіз документів, опитування, спостереження, моніторинг) та інструментарій (пам’ятка, бланк, анкета тощо).</w:t>
      </w:r>
    </w:p>
    <w:p w:rsidR="00D746EF" w:rsidRDefault="00D746EF" w:rsidP="00D746EF">
      <w:pPr>
        <w:pStyle w:val="a7"/>
        <w:spacing w:line="276" w:lineRule="auto"/>
        <w:jc w:val="both"/>
        <w:rPr>
          <w:rFonts w:ascii="Times New Roman" w:hAnsi="Times New Roman"/>
          <w:sz w:val="24"/>
          <w:szCs w:val="24"/>
          <w:lang w:eastAsia="uk-UA"/>
        </w:rPr>
      </w:pPr>
      <w:r w:rsidRPr="001F2594">
        <w:rPr>
          <w:rFonts w:ascii="Times New Roman" w:hAnsi="Times New Roman"/>
          <w:sz w:val="24"/>
          <w:szCs w:val="24"/>
          <w:lang w:eastAsia="uk-UA"/>
        </w:rPr>
        <w:t>6. </w:t>
      </w:r>
      <w:r w:rsidRPr="009A1516">
        <w:rPr>
          <w:rFonts w:ascii="Times New Roman" w:hAnsi="Times New Roman"/>
          <w:b/>
          <w:sz w:val="24"/>
          <w:szCs w:val="24"/>
          <w:lang w:eastAsia="uk-UA"/>
        </w:rPr>
        <w:t>Форми узагальнення інформації.</w:t>
      </w:r>
      <w:r w:rsidRPr="001F2594">
        <w:rPr>
          <w:rFonts w:ascii="Times New Roman" w:hAnsi="Times New Roman"/>
          <w:sz w:val="24"/>
          <w:szCs w:val="24"/>
          <w:lang w:eastAsia="uk-UA"/>
        </w:rPr>
        <w:t xml:space="preserve"> До інформації, яку має надати відповідальна особа після завершення процедури оцінювання, віднесено аналітичну довідку, письмовий звіт, усний звіт, доповідну записку, акт тощо.</w:t>
      </w:r>
    </w:p>
    <w:p w:rsidR="00D746EF" w:rsidRDefault="00D746EF" w:rsidP="00D746EF">
      <w:pPr>
        <w:pStyle w:val="a7"/>
        <w:spacing w:line="276" w:lineRule="auto"/>
        <w:jc w:val="both"/>
        <w:rPr>
          <w:rFonts w:ascii="Times New Roman" w:hAnsi="Times New Roman"/>
          <w:sz w:val="24"/>
          <w:szCs w:val="24"/>
          <w:lang w:eastAsia="uk-UA"/>
        </w:rPr>
      </w:pPr>
      <w:r w:rsidRPr="001F2594">
        <w:rPr>
          <w:rFonts w:ascii="Times New Roman" w:hAnsi="Times New Roman"/>
          <w:sz w:val="24"/>
          <w:szCs w:val="24"/>
          <w:lang w:eastAsia="uk-UA"/>
        </w:rPr>
        <w:t>7. Рівень оцінювання. Рівень оцінювання як обов’язковий елемент механізму передбачає визначення рівня оцінювання: перший (високий); другий (достатній); третій (потребує покращення); четвертий (низький).</w:t>
      </w:r>
    </w:p>
    <w:p w:rsidR="00D746EF" w:rsidRPr="001F2594" w:rsidRDefault="00D746EF" w:rsidP="00D746EF">
      <w:pPr>
        <w:pStyle w:val="a7"/>
        <w:spacing w:line="276" w:lineRule="auto"/>
        <w:jc w:val="both"/>
        <w:rPr>
          <w:rFonts w:ascii="Times New Roman" w:hAnsi="Times New Roman"/>
          <w:sz w:val="24"/>
          <w:szCs w:val="24"/>
          <w:lang w:eastAsia="uk-UA"/>
        </w:rPr>
      </w:pPr>
      <w:r w:rsidRPr="001F2594">
        <w:rPr>
          <w:rFonts w:ascii="Times New Roman" w:hAnsi="Times New Roman"/>
          <w:sz w:val="24"/>
          <w:szCs w:val="24"/>
          <w:lang w:eastAsia="uk-UA"/>
        </w:rPr>
        <w:t>8. Управлінське рішення. Управлінське рішення приймається на основі аналізу отриманої інформації у вигляді наказу, рішення педагогічної ради, ради закладу, розпорядження, вказівки, письмового доручення, припису, інструкції, резолюції тощо і спрямоване на вдосконалення якості освіти в ЗЗСО.</w:t>
      </w:r>
    </w:p>
    <w:p w:rsidR="00D746EF" w:rsidRPr="00D746EF" w:rsidRDefault="00D746EF" w:rsidP="00D746EF">
      <w:pPr>
        <w:shd w:val="clear" w:color="auto" w:fill="FFFFFF"/>
        <w:jc w:val="both"/>
        <w:rPr>
          <w:lang w:val="uk-UA" w:eastAsia="uk-UA"/>
        </w:rPr>
      </w:pPr>
    </w:p>
    <w:p w:rsidR="00D746EF" w:rsidRDefault="00D746EF" w:rsidP="00D746EF">
      <w:pPr>
        <w:shd w:val="clear" w:color="auto" w:fill="FFFFFF"/>
        <w:jc w:val="both"/>
        <w:rPr>
          <w:lang w:eastAsia="uk-UA"/>
        </w:rPr>
      </w:pPr>
      <w:proofErr w:type="spellStart"/>
      <w:r w:rsidRPr="008B5668">
        <w:rPr>
          <w:lang w:eastAsia="uk-UA"/>
        </w:rPr>
        <w:t>Узагальнені</w:t>
      </w:r>
      <w:proofErr w:type="spellEnd"/>
      <w:r w:rsidRPr="008B5668">
        <w:rPr>
          <w:lang w:eastAsia="uk-UA"/>
        </w:rPr>
        <w:t xml:space="preserve"> </w:t>
      </w:r>
      <w:proofErr w:type="spellStart"/>
      <w:r w:rsidRPr="008B5668">
        <w:rPr>
          <w:lang w:eastAsia="uk-UA"/>
        </w:rPr>
        <w:t>дані</w:t>
      </w:r>
      <w:proofErr w:type="spellEnd"/>
      <w:r w:rsidRPr="008B5668">
        <w:rPr>
          <w:lang w:eastAsia="uk-UA"/>
        </w:rPr>
        <w:t xml:space="preserve"> </w:t>
      </w:r>
      <w:proofErr w:type="spellStart"/>
      <w:r w:rsidRPr="008B5668">
        <w:rPr>
          <w:lang w:eastAsia="uk-UA"/>
        </w:rPr>
        <w:t>щодо</w:t>
      </w:r>
      <w:proofErr w:type="spellEnd"/>
      <w:r w:rsidRPr="008B5668">
        <w:rPr>
          <w:lang w:eastAsia="uk-UA"/>
        </w:rPr>
        <w:t xml:space="preserve"> </w:t>
      </w:r>
      <w:proofErr w:type="spellStart"/>
      <w:r w:rsidRPr="008B5668">
        <w:rPr>
          <w:lang w:eastAsia="uk-UA"/>
        </w:rPr>
        <w:t>реалізації</w:t>
      </w:r>
      <w:proofErr w:type="spellEnd"/>
      <w:r w:rsidRPr="008B5668">
        <w:rPr>
          <w:lang w:eastAsia="uk-UA"/>
        </w:rPr>
        <w:t xml:space="preserve"> </w:t>
      </w:r>
      <w:proofErr w:type="spellStart"/>
      <w:r w:rsidRPr="008B5668">
        <w:rPr>
          <w:lang w:eastAsia="uk-UA"/>
        </w:rPr>
        <w:t>внутрішньої</w:t>
      </w:r>
      <w:proofErr w:type="spellEnd"/>
      <w:r w:rsidRPr="008B5668">
        <w:rPr>
          <w:lang w:eastAsia="uk-UA"/>
        </w:rPr>
        <w:t xml:space="preserve"> </w:t>
      </w:r>
      <w:proofErr w:type="spellStart"/>
      <w:r w:rsidRPr="008B5668">
        <w:rPr>
          <w:lang w:eastAsia="uk-UA"/>
        </w:rPr>
        <w:t>системи</w:t>
      </w:r>
      <w:proofErr w:type="spellEnd"/>
      <w:r w:rsidRPr="008B5668">
        <w:rPr>
          <w:lang w:eastAsia="uk-UA"/>
        </w:rPr>
        <w:t xml:space="preserve"> </w:t>
      </w:r>
      <w:proofErr w:type="spellStart"/>
      <w:r w:rsidRPr="008B5668">
        <w:rPr>
          <w:lang w:eastAsia="uk-UA"/>
        </w:rPr>
        <w:t>забезпечення</w:t>
      </w:r>
      <w:proofErr w:type="spellEnd"/>
      <w:r w:rsidRPr="008B5668">
        <w:rPr>
          <w:lang w:eastAsia="uk-UA"/>
        </w:rPr>
        <w:t xml:space="preserve"> </w:t>
      </w:r>
      <w:proofErr w:type="spellStart"/>
      <w:r w:rsidRPr="008B5668">
        <w:rPr>
          <w:lang w:eastAsia="uk-UA"/>
        </w:rPr>
        <w:t>якості</w:t>
      </w:r>
      <w:proofErr w:type="spellEnd"/>
      <w:r w:rsidRPr="008B5668">
        <w:rPr>
          <w:lang w:eastAsia="uk-UA"/>
        </w:rPr>
        <w:t xml:space="preserve"> </w:t>
      </w:r>
      <w:proofErr w:type="spellStart"/>
      <w:r w:rsidRPr="008B5668">
        <w:rPr>
          <w:lang w:eastAsia="uk-UA"/>
        </w:rPr>
        <w:t>освіти</w:t>
      </w:r>
      <w:proofErr w:type="spellEnd"/>
      <w:r w:rsidRPr="008B5668">
        <w:rPr>
          <w:lang w:eastAsia="uk-UA"/>
        </w:rPr>
        <w:t xml:space="preserve"> </w:t>
      </w:r>
      <w:proofErr w:type="spellStart"/>
      <w:r w:rsidRPr="008B5668">
        <w:rPr>
          <w:lang w:eastAsia="uk-UA"/>
        </w:rPr>
        <w:t>заносяться</w:t>
      </w:r>
      <w:proofErr w:type="spellEnd"/>
      <w:r w:rsidRPr="008B5668">
        <w:rPr>
          <w:lang w:eastAsia="uk-UA"/>
        </w:rPr>
        <w:t xml:space="preserve"> до </w:t>
      </w:r>
      <w:proofErr w:type="spellStart"/>
      <w:r w:rsidRPr="008B5668">
        <w:rPr>
          <w:lang w:eastAsia="uk-UA"/>
        </w:rPr>
        <w:t>таблиці</w:t>
      </w:r>
      <w:proofErr w:type="spellEnd"/>
      <w:r w:rsidRPr="008B5668">
        <w:rPr>
          <w:lang w:eastAsia="uk-UA"/>
        </w:rPr>
        <w:t>.</w:t>
      </w:r>
    </w:p>
    <w:p w:rsidR="00D746EF" w:rsidRPr="00EB6E1B" w:rsidRDefault="00D746EF" w:rsidP="00D746EF">
      <w:pPr>
        <w:shd w:val="clear" w:color="auto" w:fill="FFFFFF"/>
        <w:jc w:val="both"/>
        <w:rPr>
          <w:sz w:val="20"/>
          <w:szCs w:val="20"/>
          <w:lang w:eastAsia="uk-UA"/>
        </w:rPr>
      </w:pPr>
    </w:p>
    <w:p w:rsidR="00D746EF" w:rsidRPr="00EB6E1B" w:rsidRDefault="00D746EF" w:rsidP="00D746EF">
      <w:pPr>
        <w:shd w:val="clear" w:color="auto" w:fill="FFFFFF"/>
        <w:spacing w:after="360"/>
        <w:jc w:val="both"/>
        <w:rPr>
          <w:b/>
          <w:sz w:val="20"/>
          <w:szCs w:val="20"/>
          <w:lang w:eastAsia="uk-UA"/>
        </w:rPr>
      </w:pPr>
      <w:r w:rsidRPr="00EB6E1B">
        <w:rPr>
          <w:color w:val="4A474B"/>
          <w:sz w:val="20"/>
          <w:szCs w:val="20"/>
          <w:lang w:eastAsia="uk-UA"/>
        </w:rPr>
        <w:t xml:space="preserve">  </w:t>
      </w:r>
      <w:proofErr w:type="spellStart"/>
      <w:r w:rsidRPr="00EB6E1B">
        <w:rPr>
          <w:b/>
          <w:sz w:val="20"/>
          <w:szCs w:val="20"/>
          <w:lang w:eastAsia="uk-UA"/>
        </w:rPr>
        <w:t>Механізми</w:t>
      </w:r>
      <w:proofErr w:type="spellEnd"/>
      <w:r w:rsidRPr="00EB6E1B">
        <w:rPr>
          <w:b/>
          <w:sz w:val="20"/>
          <w:szCs w:val="20"/>
          <w:lang w:eastAsia="uk-UA"/>
        </w:rPr>
        <w:t xml:space="preserve"> </w:t>
      </w:r>
      <w:proofErr w:type="spellStart"/>
      <w:r w:rsidRPr="00EB6E1B">
        <w:rPr>
          <w:b/>
          <w:sz w:val="20"/>
          <w:szCs w:val="20"/>
          <w:lang w:eastAsia="uk-UA"/>
        </w:rPr>
        <w:t>реалізації</w:t>
      </w:r>
      <w:proofErr w:type="spellEnd"/>
      <w:r w:rsidRPr="00EB6E1B">
        <w:rPr>
          <w:b/>
          <w:sz w:val="20"/>
          <w:szCs w:val="20"/>
          <w:lang w:eastAsia="uk-UA"/>
        </w:rPr>
        <w:t xml:space="preserve"> </w:t>
      </w:r>
      <w:proofErr w:type="spellStart"/>
      <w:r w:rsidRPr="00EB6E1B">
        <w:rPr>
          <w:b/>
          <w:sz w:val="20"/>
          <w:szCs w:val="20"/>
          <w:lang w:eastAsia="uk-UA"/>
        </w:rPr>
        <w:t>внутрішньої</w:t>
      </w:r>
      <w:proofErr w:type="spellEnd"/>
      <w:r w:rsidRPr="00EB6E1B">
        <w:rPr>
          <w:b/>
          <w:sz w:val="20"/>
          <w:szCs w:val="20"/>
          <w:lang w:eastAsia="uk-UA"/>
        </w:rPr>
        <w:t xml:space="preserve"> </w:t>
      </w:r>
      <w:proofErr w:type="spellStart"/>
      <w:r w:rsidRPr="00EB6E1B">
        <w:rPr>
          <w:b/>
          <w:sz w:val="20"/>
          <w:szCs w:val="20"/>
          <w:lang w:eastAsia="uk-UA"/>
        </w:rPr>
        <w:t>системи</w:t>
      </w:r>
      <w:proofErr w:type="spellEnd"/>
      <w:r w:rsidRPr="00EB6E1B">
        <w:rPr>
          <w:b/>
          <w:sz w:val="20"/>
          <w:szCs w:val="20"/>
          <w:lang w:eastAsia="uk-UA"/>
        </w:rPr>
        <w:t xml:space="preserve"> </w:t>
      </w:r>
      <w:proofErr w:type="spellStart"/>
      <w:r w:rsidRPr="00EB6E1B">
        <w:rPr>
          <w:b/>
          <w:sz w:val="20"/>
          <w:szCs w:val="20"/>
          <w:lang w:eastAsia="uk-UA"/>
        </w:rPr>
        <w:t>забезпечення</w:t>
      </w:r>
      <w:proofErr w:type="spellEnd"/>
      <w:r w:rsidRPr="00EB6E1B">
        <w:rPr>
          <w:b/>
          <w:sz w:val="20"/>
          <w:szCs w:val="20"/>
          <w:lang w:eastAsia="uk-UA"/>
        </w:rPr>
        <w:t xml:space="preserve"> </w:t>
      </w:r>
      <w:proofErr w:type="spellStart"/>
      <w:r w:rsidRPr="00EB6E1B">
        <w:rPr>
          <w:b/>
          <w:sz w:val="20"/>
          <w:szCs w:val="20"/>
          <w:lang w:eastAsia="uk-UA"/>
        </w:rPr>
        <w:t>якості</w:t>
      </w:r>
      <w:proofErr w:type="spellEnd"/>
      <w:r w:rsidRPr="00EB6E1B">
        <w:rPr>
          <w:b/>
          <w:sz w:val="20"/>
          <w:szCs w:val="20"/>
          <w:lang w:eastAsia="uk-UA"/>
        </w:rPr>
        <w:t xml:space="preserve"> </w:t>
      </w:r>
      <w:proofErr w:type="spellStart"/>
      <w:r w:rsidRPr="00EB6E1B">
        <w:rPr>
          <w:b/>
          <w:sz w:val="20"/>
          <w:szCs w:val="20"/>
          <w:lang w:eastAsia="uk-UA"/>
        </w:rPr>
        <w:t>освіти</w:t>
      </w:r>
      <w:proofErr w:type="spellEnd"/>
    </w:p>
    <w:tbl>
      <w:tblPr>
        <w:tblW w:w="5000"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4"/>
        <w:gridCol w:w="1984"/>
        <w:gridCol w:w="1276"/>
        <w:gridCol w:w="1134"/>
        <w:gridCol w:w="1559"/>
        <w:gridCol w:w="1134"/>
        <w:gridCol w:w="1134"/>
        <w:gridCol w:w="970"/>
      </w:tblGrid>
      <w:tr w:rsidR="00D746EF" w:rsidRPr="006E2373" w:rsidTr="002C265C">
        <w:trPr>
          <w:cantSplit/>
          <w:trHeight w:val="1567"/>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b/>
                <w:sz w:val="18"/>
                <w:szCs w:val="18"/>
                <w:lang w:eastAsia="uk-UA"/>
              </w:rPr>
            </w:pPr>
            <w:r w:rsidRPr="00B84355">
              <w:rPr>
                <w:b/>
                <w:bCs/>
                <w:sz w:val="18"/>
                <w:szCs w:val="18"/>
                <w:lang w:eastAsia="uk-UA"/>
              </w:rPr>
              <w:t>№ з/</w:t>
            </w:r>
            <w:proofErr w:type="gramStart"/>
            <w:r w:rsidRPr="00B84355">
              <w:rPr>
                <w:b/>
                <w:bCs/>
                <w:sz w:val="18"/>
                <w:szCs w:val="18"/>
                <w:lang w:eastAsia="uk-UA"/>
              </w:rPr>
              <w:t>п</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b/>
                <w:sz w:val="18"/>
                <w:szCs w:val="18"/>
                <w:lang w:eastAsia="uk-UA"/>
              </w:rPr>
            </w:pPr>
            <w:proofErr w:type="spellStart"/>
            <w:r w:rsidRPr="00B84355">
              <w:rPr>
                <w:b/>
                <w:bCs/>
                <w:sz w:val="18"/>
                <w:szCs w:val="18"/>
                <w:lang w:eastAsia="uk-UA"/>
              </w:rPr>
              <w:t>Компоненти</w:t>
            </w:r>
            <w:proofErr w:type="spellEnd"/>
            <w:r w:rsidRPr="00B84355">
              <w:rPr>
                <w:b/>
                <w:bCs/>
                <w:sz w:val="18"/>
                <w:szCs w:val="18"/>
                <w:lang w:eastAsia="uk-UA"/>
              </w:rPr>
              <w:t xml:space="preserve"> </w:t>
            </w:r>
            <w:proofErr w:type="spellStart"/>
            <w:r w:rsidRPr="00B84355">
              <w:rPr>
                <w:b/>
                <w:bCs/>
                <w:sz w:val="18"/>
                <w:szCs w:val="18"/>
                <w:lang w:eastAsia="uk-UA"/>
              </w:rPr>
              <w:t>напряму</w:t>
            </w:r>
            <w:proofErr w:type="spellEnd"/>
            <w:r w:rsidRPr="00B84355">
              <w:rPr>
                <w:b/>
                <w:bCs/>
                <w:sz w:val="18"/>
                <w:szCs w:val="18"/>
                <w:lang w:eastAsia="uk-UA"/>
              </w:rPr>
              <w:t xml:space="preserve"> </w:t>
            </w:r>
            <w:proofErr w:type="spellStart"/>
            <w:r w:rsidRPr="00B84355">
              <w:rPr>
                <w:b/>
                <w:bCs/>
                <w:sz w:val="18"/>
                <w:szCs w:val="18"/>
                <w:lang w:eastAsia="uk-UA"/>
              </w:rPr>
              <w:t>оцінювання</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b/>
                <w:sz w:val="18"/>
                <w:szCs w:val="18"/>
                <w:lang w:eastAsia="uk-UA"/>
              </w:rPr>
            </w:pPr>
            <w:proofErr w:type="spellStart"/>
            <w:r w:rsidRPr="00B84355">
              <w:rPr>
                <w:b/>
                <w:bCs/>
                <w:sz w:val="18"/>
                <w:szCs w:val="18"/>
                <w:lang w:eastAsia="uk-UA"/>
              </w:rPr>
              <w:t>Періодичність</w:t>
            </w:r>
            <w:proofErr w:type="spellEnd"/>
            <w:r w:rsidRPr="00B84355">
              <w:rPr>
                <w:b/>
                <w:bCs/>
                <w:sz w:val="18"/>
                <w:szCs w:val="18"/>
                <w:lang w:eastAsia="uk-UA"/>
              </w:rPr>
              <w:t xml:space="preserve"> </w:t>
            </w:r>
            <w:proofErr w:type="spellStart"/>
            <w:r w:rsidRPr="00B84355">
              <w:rPr>
                <w:b/>
                <w:bCs/>
                <w:sz w:val="18"/>
                <w:szCs w:val="18"/>
                <w:lang w:eastAsia="uk-UA"/>
              </w:rPr>
              <w:t>оцінювання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b/>
                <w:sz w:val="18"/>
                <w:szCs w:val="18"/>
                <w:lang w:eastAsia="uk-UA"/>
              </w:rPr>
            </w:pPr>
            <w:proofErr w:type="spellStart"/>
            <w:r w:rsidRPr="00B84355">
              <w:rPr>
                <w:b/>
                <w:bCs/>
                <w:sz w:val="18"/>
                <w:szCs w:val="18"/>
                <w:lang w:eastAsia="uk-UA"/>
              </w:rPr>
              <w:t>Відповідальні</w:t>
            </w:r>
            <w:proofErr w:type="spellEnd"/>
            <w:r w:rsidRPr="00B84355">
              <w:rPr>
                <w:b/>
                <w:bCs/>
                <w:sz w:val="18"/>
                <w:szCs w:val="18"/>
                <w:lang w:eastAsia="uk-UA"/>
              </w:rPr>
              <w:t xml:space="preserve">  за </w:t>
            </w:r>
            <w:proofErr w:type="spellStart"/>
            <w:r w:rsidRPr="00B84355">
              <w:rPr>
                <w:b/>
                <w:bCs/>
                <w:sz w:val="18"/>
                <w:szCs w:val="18"/>
                <w:lang w:eastAsia="uk-UA"/>
              </w:rPr>
              <w:t>оцінювання</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b/>
                <w:sz w:val="18"/>
                <w:szCs w:val="18"/>
                <w:lang w:eastAsia="uk-UA"/>
              </w:rPr>
            </w:pPr>
            <w:proofErr w:type="spellStart"/>
            <w:r w:rsidRPr="00B84355">
              <w:rPr>
                <w:b/>
                <w:bCs/>
                <w:sz w:val="18"/>
                <w:szCs w:val="18"/>
                <w:lang w:eastAsia="uk-UA"/>
              </w:rPr>
              <w:t>Методи</w:t>
            </w:r>
            <w:proofErr w:type="spellEnd"/>
            <w:r w:rsidRPr="00B84355">
              <w:rPr>
                <w:b/>
                <w:bCs/>
                <w:sz w:val="18"/>
                <w:szCs w:val="18"/>
                <w:lang w:eastAsia="uk-UA"/>
              </w:rPr>
              <w:t xml:space="preserve"> </w:t>
            </w:r>
            <w:proofErr w:type="spellStart"/>
            <w:r w:rsidRPr="00B84355">
              <w:rPr>
                <w:b/>
                <w:bCs/>
                <w:sz w:val="18"/>
                <w:szCs w:val="18"/>
                <w:lang w:eastAsia="uk-UA"/>
              </w:rPr>
              <w:t>збирання</w:t>
            </w:r>
            <w:proofErr w:type="spellEnd"/>
            <w:r w:rsidRPr="00B84355">
              <w:rPr>
                <w:b/>
                <w:bCs/>
                <w:sz w:val="18"/>
                <w:szCs w:val="18"/>
                <w:lang w:eastAsia="uk-UA"/>
              </w:rPr>
              <w:t xml:space="preserve"> </w:t>
            </w:r>
            <w:proofErr w:type="spellStart"/>
            <w:r w:rsidRPr="00B84355">
              <w:rPr>
                <w:b/>
                <w:bCs/>
                <w:sz w:val="18"/>
                <w:szCs w:val="18"/>
                <w:lang w:eastAsia="uk-UA"/>
              </w:rPr>
              <w:t>інформації</w:t>
            </w:r>
            <w:proofErr w:type="spellEnd"/>
            <w:r w:rsidRPr="00B84355">
              <w:rPr>
                <w:b/>
                <w:bCs/>
                <w:sz w:val="18"/>
                <w:szCs w:val="18"/>
                <w:lang w:eastAsia="uk-UA"/>
              </w:rPr>
              <w:t xml:space="preserve"> та </w:t>
            </w:r>
            <w:proofErr w:type="spellStart"/>
            <w:r w:rsidRPr="00B84355">
              <w:rPr>
                <w:b/>
                <w:bCs/>
                <w:sz w:val="18"/>
                <w:szCs w:val="18"/>
                <w:lang w:eastAsia="uk-UA"/>
              </w:rPr>
              <w:t>інструментарій</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sz w:val="18"/>
                <w:szCs w:val="18"/>
                <w:lang w:eastAsia="uk-UA"/>
              </w:rPr>
            </w:pPr>
            <w:proofErr w:type="spellStart"/>
            <w:r w:rsidRPr="00B84355">
              <w:rPr>
                <w:b/>
                <w:bCs/>
                <w:sz w:val="18"/>
                <w:szCs w:val="18"/>
                <w:lang w:eastAsia="uk-UA"/>
              </w:rPr>
              <w:t>Форми</w:t>
            </w:r>
            <w:proofErr w:type="spellEnd"/>
            <w:r w:rsidRPr="00B84355">
              <w:rPr>
                <w:b/>
                <w:bCs/>
                <w:sz w:val="18"/>
                <w:szCs w:val="18"/>
                <w:lang w:eastAsia="uk-UA"/>
              </w:rPr>
              <w:t xml:space="preserve"> </w:t>
            </w:r>
            <w:proofErr w:type="spellStart"/>
            <w:r w:rsidRPr="00B84355">
              <w:rPr>
                <w:b/>
                <w:bCs/>
                <w:sz w:val="18"/>
                <w:szCs w:val="18"/>
                <w:lang w:eastAsia="uk-UA"/>
              </w:rPr>
              <w:t>узагальнення</w:t>
            </w:r>
            <w:proofErr w:type="spellEnd"/>
            <w:r w:rsidRPr="00B84355">
              <w:rPr>
                <w:b/>
                <w:bCs/>
                <w:sz w:val="18"/>
                <w:szCs w:val="18"/>
                <w:lang w:eastAsia="uk-UA"/>
              </w:rPr>
              <w:t xml:space="preserve"> </w:t>
            </w:r>
            <w:proofErr w:type="spellStart"/>
            <w:r w:rsidRPr="00B84355">
              <w:rPr>
                <w:b/>
                <w:bCs/>
                <w:sz w:val="18"/>
                <w:szCs w:val="18"/>
                <w:lang w:eastAsia="uk-UA"/>
              </w:rPr>
              <w:t>інформації</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sz w:val="18"/>
                <w:szCs w:val="18"/>
                <w:lang w:eastAsia="uk-UA"/>
              </w:rPr>
            </w:pPr>
            <w:proofErr w:type="spellStart"/>
            <w:proofErr w:type="gramStart"/>
            <w:r w:rsidRPr="00B84355">
              <w:rPr>
                <w:b/>
                <w:bCs/>
                <w:sz w:val="18"/>
                <w:szCs w:val="18"/>
                <w:lang w:eastAsia="uk-UA"/>
              </w:rPr>
              <w:t>Р</w:t>
            </w:r>
            <w:proofErr w:type="gramEnd"/>
            <w:r w:rsidRPr="00B84355">
              <w:rPr>
                <w:b/>
                <w:bCs/>
                <w:sz w:val="18"/>
                <w:szCs w:val="18"/>
                <w:lang w:eastAsia="uk-UA"/>
              </w:rPr>
              <w:t>івень</w:t>
            </w:r>
            <w:proofErr w:type="spellEnd"/>
            <w:r w:rsidRPr="00B84355">
              <w:rPr>
                <w:b/>
                <w:bCs/>
                <w:sz w:val="18"/>
                <w:szCs w:val="18"/>
                <w:lang w:eastAsia="uk-UA"/>
              </w:rPr>
              <w:t xml:space="preserve"> </w:t>
            </w:r>
            <w:proofErr w:type="spellStart"/>
            <w:r w:rsidRPr="00B84355">
              <w:rPr>
                <w:b/>
                <w:bCs/>
                <w:sz w:val="18"/>
                <w:szCs w:val="18"/>
                <w:lang w:eastAsia="uk-UA"/>
              </w:rPr>
              <w:t>оцінювання</w:t>
            </w:r>
            <w:proofErr w:type="spellEnd"/>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extDirection w:val="btLr"/>
            <w:hideMark/>
          </w:tcPr>
          <w:p w:rsidR="00D746EF" w:rsidRPr="00B84355" w:rsidRDefault="00D746EF" w:rsidP="002C265C">
            <w:pPr>
              <w:ind w:left="113" w:right="113"/>
              <w:rPr>
                <w:sz w:val="18"/>
                <w:szCs w:val="18"/>
                <w:lang w:eastAsia="uk-UA"/>
              </w:rPr>
            </w:pPr>
            <w:proofErr w:type="spellStart"/>
            <w:r w:rsidRPr="00B84355">
              <w:rPr>
                <w:b/>
                <w:bCs/>
                <w:sz w:val="18"/>
                <w:szCs w:val="18"/>
                <w:lang w:eastAsia="uk-UA"/>
              </w:rPr>
              <w:t>Управлінське</w:t>
            </w:r>
            <w:proofErr w:type="spellEnd"/>
            <w:r w:rsidRPr="00B84355">
              <w:rPr>
                <w:b/>
                <w:bCs/>
                <w:sz w:val="18"/>
                <w:szCs w:val="18"/>
                <w:lang w:eastAsia="uk-UA"/>
              </w:rPr>
              <w:t xml:space="preserve"> </w:t>
            </w:r>
            <w:proofErr w:type="spellStart"/>
            <w:proofErr w:type="gramStart"/>
            <w:r w:rsidRPr="00B84355">
              <w:rPr>
                <w:b/>
                <w:bCs/>
                <w:sz w:val="18"/>
                <w:szCs w:val="18"/>
                <w:lang w:eastAsia="uk-UA"/>
              </w:rPr>
              <w:t>р</w:t>
            </w:r>
            <w:proofErr w:type="gramEnd"/>
            <w:r w:rsidRPr="00B84355">
              <w:rPr>
                <w:b/>
                <w:bCs/>
                <w:sz w:val="18"/>
                <w:szCs w:val="18"/>
                <w:lang w:eastAsia="uk-UA"/>
              </w:rPr>
              <w:t>ішення</w:t>
            </w:r>
            <w:proofErr w:type="spellEnd"/>
          </w:p>
        </w:tc>
      </w:tr>
      <w:tr w:rsidR="00D746EF" w:rsidRPr="006E2373" w:rsidTr="002C265C">
        <w:trPr>
          <w:trHeight w:val="43"/>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7</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D21D9D" w:rsidRDefault="00D746EF" w:rsidP="002C265C">
            <w:pPr>
              <w:jc w:val="center"/>
              <w:rPr>
                <w:color w:val="4A474B"/>
                <w:sz w:val="18"/>
                <w:szCs w:val="18"/>
                <w:lang w:eastAsia="uk-UA"/>
              </w:rPr>
            </w:pPr>
            <w:r w:rsidRPr="00D21D9D">
              <w:rPr>
                <w:i/>
                <w:iCs/>
                <w:color w:val="4A474B"/>
                <w:sz w:val="18"/>
                <w:szCs w:val="18"/>
                <w:lang w:eastAsia="uk-UA"/>
              </w:rPr>
              <w:t>8</w:t>
            </w:r>
          </w:p>
        </w:tc>
      </w:tr>
      <w:tr w:rsidR="00D746EF" w:rsidRPr="006E2373" w:rsidTr="002C265C">
        <w:trPr>
          <w:trHeight w:val="290"/>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D746EF">
            <w:pPr>
              <w:numPr>
                <w:ilvl w:val="0"/>
                <w:numId w:val="3"/>
              </w:numPr>
              <w:suppressAutoHyphens w:val="0"/>
              <w:spacing w:after="120"/>
              <w:ind w:left="0"/>
              <w:jc w:val="both"/>
              <w:rPr>
                <w:color w:val="4A474B"/>
                <w:vertAlign w:val="superscript"/>
                <w:lang w:eastAsia="uk-UA"/>
              </w:rPr>
            </w:pP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EF58EB" w:rsidRDefault="00D746EF" w:rsidP="002C265C">
            <w:pPr>
              <w:pStyle w:val="a7"/>
              <w:rPr>
                <w:rFonts w:ascii="Times New Roman" w:hAnsi="Times New Roman"/>
                <w:b/>
                <w:sz w:val="18"/>
                <w:szCs w:val="18"/>
                <w:lang w:eastAsia="uk-UA"/>
              </w:rPr>
            </w:pPr>
            <w:r w:rsidRPr="00EF58EB">
              <w:rPr>
                <w:rFonts w:ascii="Times New Roman" w:hAnsi="Times New Roman"/>
                <w:b/>
                <w:sz w:val="18"/>
                <w:szCs w:val="18"/>
                <w:lang w:eastAsia="uk-UA"/>
              </w:rPr>
              <w:t>Освітнє середовище</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trHeight w:val="345"/>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r>
              <w:rPr>
                <w:color w:val="4A474B"/>
                <w:vertAlign w:val="superscript"/>
                <w:lang w:eastAsia="uk-UA"/>
              </w:rPr>
              <w:t>1</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Облаштування території закладу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r>
              <w:rPr>
                <w:color w:val="4A474B"/>
                <w:vertAlign w:val="superscript"/>
                <w:lang w:eastAsia="uk-UA"/>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Стан приміщення закладу</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lastRenderedPageBreak/>
              <w:t> </w:t>
            </w:r>
            <w:r>
              <w:rPr>
                <w:color w:val="4A474B"/>
                <w:vertAlign w:val="superscript"/>
                <w:lang w:eastAsia="uk-UA"/>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Дотримання повітряно-теплового, питного режиму, стан освітлення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trHeight w:val="221"/>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b/>
                <w:bCs/>
                <w:color w:val="4A474B"/>
                <w:vertAlign w:val="superscript"/>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D746EF">
            <w:pPr>
              <w:numPr>
                <w:ilvl w:val="0"/>
                <w:numId w:val="4"/>
              </w:numPr>
              <w:suppressAutoHyphens w:val="0"/>
              <w:spacing w:after="120"/>
              <w:ind w:left="0"/>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EF58EB" w:rsidRDefault="00D746EF" w:rsidP="002C265C">
            <w:pPr>
              <w:pStyle w:val="a7"/>
              <w:rPr>
                <w:rFonts w:ascii="Times New Roman" w:hAnsi="Times New Roman"/>
                <w:b/>
                <w:sz w:val="18"/>
                <w:szCs w:val="18"/>
                <w:lang w:eastAsia="uk-UA"/>
              </w:rPr>
            </w:pPr>
            <w:r w:rsidRPr="00EF58EB">
              <w:rPr>
                <w:rFonts w:ascii="Times New Roman" w:hAnsi="Times New Roman"/>
                <w:b/>
                <w:sz w:val="18"/>
                <w:szCs w:val="18"/>
                <w:lang w:eastAsia="uk-UA"/>
              </w:rPr>
              <w:t>Система оцінювання здобувачів освіти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Оприлюднення критеріїв, правил та процедур оцінювання навчальних досягнень</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Здійснення аналізу результатів навчання здобувачів освіти,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Упровадження формувального оцінювання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b/>
                <w:bCs/>
                <w:color w:val="4A474B"/>
                <w:vertAlign w:val="superscript"/>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spacing w:after="360"/>
              <w:jc w:val="both"/>
              <w:rPr>
                <w:color w:val="4A474B"/>
                <w:vertAlign w:val="superscript"/>
                <w:lang w:eastAsia="uk-UA"/>
              </w:rPr>
            </w:pPr>
            <w:r w:rsidRPr="00F83328">
              <w:rPr>
                <w:color w:val="4A474B"/>
                <w:vertAlign w:val="superscript"/>
                <w:lang w:eastAsia="uk-UA"/>
              </w:rPr>
              <w:t> </w:t>
            </w:r>
          </w:p>
          <w:p w:rsidR="00D746EF" w:rsidRPr="00F83328" w:rsidRDefault="00D746EF" w:rsidP="00D746EF">
            <w:pPr>
              <w:numPr>
                <w:ilvl w:val="0"/>
                <w:numId w:val="5"/>
              </w:numPr>
              <w:suppressAutoHyphens w:val="0"/>
              <w:spacing w:after="120"/>
              <w:ind w:left="0"/>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EF58EB" w:rsidRDefault="00D746EF" w:rsidP="002C265C">
            <w:pPr>
              <w:pStyle w:val="a7"/>
              <w:rPr>
                <w:rFonts w:ascii="Times New Roman" w:hAnsi="Times New Roman"/>
                <w:b/>
                <w:sz w:val="18"/>
                <w:szCs w:val="18"/>
                <w:lang w:eastAsia="uk-UA"/>
              </w:rPr>
            </w:pPr>
            <w:r w:rsidRPr="00EF58EB">
              <w:rPr>
                <w:rFonts w:ascii="Times New Roman" w:hAnsi="Times New Roman"/>
                <w:b/>
                <w:sz w:val="18"/>
                <w:szCs w:val="18"/>
                <w:lang w:eastAsia="uk-UA"/>
              </w:rPr>
              <w:t>Педагогічна діяльність педагогічних працівників ЗО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Реалізація індивідуальних освітніх траєкторій учнів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Використання засобів ІКТ в освітньому процесі</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Розвиток педагогіки партнерства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b/>
                <w:bCs/>
                <w:color w:val="4A474B"/>
                <w:vertAlign w:val="superscript"/>
                <w:lang w:eastAsia="uk-UA"/>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D746EF">
            <w:pPr>
              <w:numPr>
                <w:ilvl w:val="0"/>
                <w:numId w:val="6"/>
              </w:numPr>
              <w:suppressAutoHyphens w:val="0"/>
              <w:spacing w:after="120"/>
              <w:ind w:left="0"/>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EF58EB" w:rsidRDefault="00D746EF" w:rsidP="002C265C">
            <w:pPr>
              <w:pStyle w:val="a7"/>
              <w:rPr>
                <w:rFonts w:ascii="Times New Roman" w:hAnsi="Times New Roman"/>
                <w:b/>
                <w:sz w:val="18"/>
                <w:szCs w:val="18"/>
                <w:lang w:eastAsia="uk-UA"/>
              </w:rPr>
            </w:pPr>
            <w:r w:rsidRPr="00EF58EB">
              <w:rPr>
                <w:rFonts w:ascii="Times New Roman" w:hAnsi="Times New Roman"/>
                <w:b/>
                <w:sz w:val="18"/>
                <w:szCs w:val="18"/>
                <w:lang w:eastAsia="uk-UA"/>
              </w:rPr>
              <w:t>Управлінські процеси ЗО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Затвердження стратегії розвитку ЗО</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Здійснення річного планування відповідно до стратегії</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r w:rsidR="00D746EF" w:rsidRPr="006E2373" w:rsidTr="002C265C">
        <w:trPr>
          <w:jc w:val="center"/>
        </w:trPr>
        <w:tc>
          <w:tcPr>
            <w:tcW w:w="40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2C647B" w:rsidRDefault="00D746EF" w:rsidP="002C265C">
            <w:pPr>
              <w:pStyle w:val="a7"/>
              <w:rPr>
                <w:rFonts w:ascii="Times New Roman" w:hAnsi="Times New Roman"/>
                <w:sz w:val="18"/>
                <w:szCs w:val="18"/>
                <w:lang w:eastAsia="uk-UA"/>
              </w:rPr>
            </w:pPr>
            <w:r w:rsidRPr="002C647B">
              <w:rPr>
                <w:rFonts w:ascii="Times New Roman" w:hAnsi="Times New Roman"/>
                <w:sz w:val="18"/>
                <w:szCs w:val="18"/>
                <w:lang w:eastAsia="uk-UA"/>
              </w:rPr>
              <w:t>Підвищення кваліфікації педагогічних працівників</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F83328" w:rsidRDefault="00D746EF" w:rsidP="002C265C">
            <w:pPr>
              <w:jc w:val="both"/>
              <w:rPr>
                <w:color w:val="4A474B"/>
                <w:vertAlign w:val="superscript"/>
                <w:lang w:eastAsia="uk-UA"/>
              </w:rPr>
            </w:pPr>
            <w:r w:rsidRPr="00F83328">
              <w:rPr>
                <w:color w:val="4A474B"/>
                <w:vertAlign w:val="superscript"/>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D746EF" w:rsidRPr="006E2373" w:rsidRDefault="00D746EF" w:rsidP="002C265C">
            <w:pPr>
              <w:jc w:val="both"/>
              <w:rPr>
                <w:color w:val="4A474B"/>
                <w:lang w:eastAsia="uk-UA"/>
              </w:rPr>
            </w:pPr>
            <w:r w:rsidRPr="006E2373">
              <w:rPr>
                <w:color w:val="4A474B"/>
                <w:lang w:eastAsia="uk-UA"/>
              </w:rPr>
              <w:t> </w:t>
            </w:r>
          </w:p>
        </w:tc>
      </w:tr>
    </w:tbl>
    <w:p w:rsidR="00D746EF" w:rsidRDefault="00D746EF" w:rsidP="00D746EF">
      <w:pPr>
        <w:pStyle w:val="a7"/>
        <w:spacing w:line="276" w:lineRule="auto"/>
        <w:rPr>
          <w:rFonts w:ascii="Times New Roman" w:hAnsi="Times New Roman"/>
          <w:b/>
          <w:bCs/>
          <w:sz w:val="24"/>
          <w:szCs w:val="24"/>
          <w:bdr w:val="none" w:sz="0" w:space="0" w:color="auto" w:frame="1"/>
          <w:lang w:eastAsia="ru-RU"/>
        </w:rPr>
      </w:pPr>
    </w:p>
    <w:p w:rsidR="0074363F" w:rsidRDefault="0074363F" w:rsidP="00D746EF">
      <w:pPr>
        <w:pStyle w:val="a7"/>
        <w:spacing w:line="276" w:lineRule="auto"/>
        <w:rPr>
          <w:rFonts w:ascii="Times New Roman" w:hAnsi="Times New Roman"/>
          <w:b/>
          <w:bCs/>
          <w:sz w:val="24"/>
          <w:szCs w:val="24"/>
          <w:bdr w:val="none" w:sz="0" w:space="0" w:color="auto" w:frame="1"/>
          <w:lang w:eastAsia="ru-RU"/>
        </w:rPr>
      </w:pPr>
    </w:p>
    <w:p w:rsidR="0074363F" w:rsidRDefault="0074363F" w:rsidP="00D746EF">
      <w:pPr>
        <w:pStyle w:val="a7"/>
        <w:spacing w:line="276" w:lineRule="auto"/>
        <w:rPr>
          <w:rFonts w:ascii="Times New Roman" w:hAnsi="Times New Roman"/>
          <w:b/>
          <w:bCs/>
          <w:sz w:val="24"/>
          <w:szCs w:val="24"/>
          <w:bdr w:val="none" w:sz="0" w:space="0" w:color="auto" w:frame="1"/>
          <w:lang w:eastAsia="ru-RU"/>
        </w:rPr>
      </w:pPr>
    </w:p>
    <w:p w:rsidR="00D746EF" w:rsidRDefault="00D746EF" w:rsidP="00D746EF">
      <w:pPr>
        <w:pStyle w:val="a7"/>
        <w:spacing w:line="276" w:lineRule="auto"/>
        <w:jc w:val="center"/>
        <w:rPr>
          <w:rFonts w:ascii="Times New Roman" w:hAnsi="Times New Roman"/>
          <w:b/>
          <w:bCs/>
          <w:sz w:val="24"/>
          <w:szCs w:val="24"/>
          <w:bdr w:val="none" w:sz="0" w:space="0" w:color="auto" w:frame="1"/>
          <w:lang w:eastAsia="ru-RU"/>
        </w:rPr>
      </w:pPr>
      <w:r w:rsidRPr="000433D7">
        <w:rPr>
          <w:rFonts w:ascii="Times New Roman" w:hAnsi="Times New Roman"/>
          <w:b/>
          <w:bCs/>
          <w:sz w:val="24"/>
          <w:szCs w:val="24"/>
          <w:bdr w:val="none" w:sz="0" w:space="0" w:color="auto" w:frame="1"/>
          <w:lang w:eastAsia="ru-RU"/>
        </w:rPr>
        <w:lastRenderedPageBreak/>
        <w:t>Заключні положення</w:t>
      </w:r>
    </w:p>
    <w:p w:rsidR="00D746EF" w:rsidRPr="00195C35" w:rsidRDefault="00D746EF" w:rsidP="00D746EF">
      <w:pPr>
        <w:pStyle w:val="a9"/>
        <w:shd w:val="clear" w:color="auto" w:fill="FFFFFF"/>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p>
    <w:p w:rsidR="00D746EF" w:rsidRPr="00D746EF" w:rsidRDefault="00D746EF" w:rsidP="00D746EF">
      <w:pPr>
        <w:shd w:val="clear" w:color="auto" w:fill="FFFFFF"/>
        <w:ind w:left="142" w:firstLine="284"/>
        <w:jc w:val="both"/>
        <w:textAlignment w:val="baseline"/>
        <w:rPr>
          <w:lang w:val="uk-UA"/>
        </w:rPr>
      </w:pPr>
      <w:r w:rsidRPr="00D746EF">
        <w:rPr>
          <w:lang w:val="uk-UA"/>
        </w:rPr>
        <w:t>1.Ефективність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D746EF" w:rsidRPr="00195C35" w:rsidRDefault="00D746EF" w:rsidP="00D746EF">
      <w:pPr>
        <w:shd w:val="clear" w:color="auto" w:fill="FFFFFF"/>
        <w:ind w:left="426" w:right="300"/>
        <w:jc w:val="both"/>
        <w:textAlignment w:val="baseline"/>
      </w:pPr>
      <w:r>
        <w:t xml:space="preserve">- </w:t>
      </w:r>
      <w:proofErr w:type="spellStart"/>
      <w:r w:rsidRPr="00195C35">
        <w:t>Стратегічне</w:t>
      </w:r>
      <w:proofErr w:type="spellEnd"/>
      <w:r w:rsidRPr="00195C35">
        <w:t xml:space="preserve"> </w:t>
      </w:r>
      <w:proofErr w:type="spellStart"/>
      <w:r w:rsidRPr="00195C35">
        <w:t>планування</w:t>
      </w:r>
      <w:proofErr w:type="spellEnd"/>
      <w:r w:rsidRPr="00195C35">
        <w:t xml:space="preserve"> </w:t>
      </w:r>
      <w:proofErr w:type="spellStart"/>
      <w:r w:rsidRPr="00195C35">
        <w:t>розвитку</w:t>
      </w:r>
      <w:proofErr w:type="spellEnd"/>
      <w:r w:rsidRPr="00195C35">
        <w:t xml:space="preserve">  закладу, </w:t>
      </w:r>
      <w:proofErr w:type="spellStart"/>
      <w:r w:rsidRPr="00195C35">
        <w:t>основане</w:t>
      </w:r>
      <w:proofErr w:type="spellEnd"/>
      <w:r w:rsidRPr="00195C35">
        <w:t xml:space="preserve"> на </w:t>
      </w:r>
      <w:proofErr w:type="spellStart"/>
      <w:r w:rsidRPr="00195C35">
        <w:t>висновках</w:t>
      </w:r>
      <w:proofErr w:type="spellEnd"/>
      <w:r w:rsidRPr="00195C35">
        <w:t xml:space="preserve"> </w:t>
      </w:r>
      <w:proofErr w:type="spellStart"/>
      <w:r w:rsidRPr="00195C35">
        <w:t>аналізу</w:t>
      </w:r>
      <w:proofErr w:type="spellEnd"/>
      <w:r w:rsidRPr="00195C35">
        <w:t xml:space="preserve"> та </w:t>
      </w:r>
      <w:proofErr w:type="spellStart"/>
      <w:r w:rsidRPr="00195C35">
        <w:t>самоаналізу</w:t>
      </w:r>
      <w:proofErr w:type="spellEnd"/>
      <w:r w:rsidRPr="00195C35">
        <w:t xml:space="preserve"> </w:t>
      </w:r>
      <w:proofErr w:type="spellStart"/>
      <w:r w:rsidRPr="00195C35">
        <w:t>результатів</w:t>
      </w:r>
      <w:proofErr w:type="spellEnd"/>
      <w:r w:rsidRPr="00195C35">
        <w:t xml:space="preserve"> </w:t>
      </w:r>
      <w:proofErr w:type="spellStart"/>
      <w:r w:rsidRPr="00195C35">
        <w:t>діяльності</w:t>
      </w:r>
      <w:proofErr w:type="spellEnd"/>
      <w:r w:rsidRPr="00195C35">
        <w:t>.</w:t>
      </w:r>
    </w:p>
    <w:p w:rsidR="00D746EF" w:rsidRPr="00195C35" w:rsidRDefault="00D746EF" w:rsidP="00D746EF">
      <w:pPr>
        <w:shd w:val="clear" w:color="auto" w:fill="FFFFFF"/>
        <w:ind w:left="426" w:right="300"/>
        <w:jc w:val="both"/>
        <w:textAlignment w:val="baseline"/>
      </w:pPr>
      <w:r>
        <w:t xml:space="preserve">- </w:t>
      </w:r>
      <w:proofErr w:type="spellStart"/>
      <w:proofErr w:type="gramStart"/>
      <w:r w:rsidRPr="00195C35">
        <w:t>Р</w:t>
      </w:r>
      <w:proofErr w:type="gramEnd"/>
      <w:r w:rsidRPr="00195C35">
        <w:t>ічне</w:t>
      </w:r>
      <w:proofErr w:type="spellEnd"/>
      <w:r w:rsidRPr="00195C35">
        <w:t xml:space="preserve"> </w:t>
      </w:r>
      <w:proofErr w:type="spellStart"/>
      <w:r w:rsidRPr="00195C35">
        <w:t>планування</w:t>
      </w:r>
      <w:proofErr w:type="spellEnd"/>
      <w:r w:rsidRPr="00195C35">
        <w:t xml:space="preserve"> </w:t>
      </w:r>
      <w:proofErr w:type="spellStart"/>
      <w:r w:rsidRPr="00195C35">
        <w:t>розвитку</w:t>
      </w:r>
      <w:proofErr w:type="spellEnd"/>
      <w:r w:rsidRPr="00195C35">
        <w:t xml:space="preserve"> </w:t>
      </w:r>
      <w:proofErr w:type="spellStart"/>
      <w:r w:rsidRPr="00195C35">
        <w:t>навчального</w:t>
      </w:r>
      <w:proofErr w:type="spellEnd"/>
      <w:r w:rsidRPr="00195C35">
        <w:t xml:space="preserve"> закладу </w:t>
      </w:r>
      <w:proofErr w:type="spellStart"/>
      <w:r w:rsidRPr="00195C35">
        <w:t>формується</w:t>
      </w:r>
      <w:proofErr w:type="spellEnd"/>
      <w:r w:rsidRPr="00195C35">
        <w:t xml:space="preserve"> на </w:t>
      </w:r>
      <w:proofErr w:type="spellStart"/>
      <w:r w:rsidRPr="00195C35">
        <w:t>стратегічних</w:t>
      </w:r>
      <w:proofErr w:type="spellEnd"/>
      <w:r w:rsidRPr="00195C35">
        <w:t xml:space="preserve"> засадах.</w:t>
      </w:r>
    </w:p>
    <w:p w:rsidR="00D746EF" w:rsidRPr="00195C35" w:rsidRDefault="00D746EF" w:rsidP="00D746EF">
      <w:pPr>
        <w:shd w:val="clear" w:color="auto" w:fill="FFFFFF"/>
        <w:ind w:left="426" w:right="300"/>
        <w:jc w:val="both"/>
        <w:textAlignment w:val="baseline"/>
      </w:pPr>
      <w:r>
        <w:t xml:space="preserve">- </w:t>
      </w:r>
      <w:proofErr w:type="spellStart"/>
      <w:r w:rsidRPr="00195C35">
        <w:t>Здійснення</w:t>
      </w:r>
      <w:proofErr w:type="spellEnd"/>
      <w:r w:rsidRPr="00195C35">
        <w:t xml:space="preserve"> </w:t>
      </w:r>
      <w:proofErr w:type="spellStart"/>
      <w:r w:rsidRPr="00195C35">
        <w:t>аналізу</w:t>
      </w:r>
      <w:proofErr w:type="spellEnd"/>
      <w:r w:rsidRPr="00195C35">
        <w:t xml:space="preserve"> і </w:t>
      </w:r>
      <w:proofErr w:type="spellStart"/>
      <w:r w:rsidRPr="00195C35">
        <w:t>оцінки</w:t>
      </w:r>
      <w:proofErr w:type="spellEnd"/>
      <w:r w:rsidRPr="00195C35">
        <w:t xml:space="preserve"> </w:t>
      </w:r>
      <w:proofErr w:type="spellStart"/>
      <w:r w:rsidRPr="00195C35">
        <w:t>ефективності</w:t>
      </w:r>
      <w:proofErr w:type="spellEnd"/>
      <w:r w:rsidRPr="00195C35">
        <w:t xml:space="preserve"> </w:t>
      </w:r>
      <w:proofErr w:type="spellStart"/>
      <w:r w:rsidRPr="00195C35">
        <w:t>реалізації</w:t>
      </w:r>
      <w:proofErr w:type="spellEnd"/>
      <w:r w:rsidRPr="00195C35">
        <w:t xml:space="preserve"> </w:t>
      </w:r>
      <w:proofErr w:type="spellStart"/>
      <w:r w:rsidRPr="00195C35">
        <w:t>планів</w:t>
      </w:r>
      <w:proofErr w:type="spellEnd"/>
      <w:r w:rsidRPr="00195C35">
        <w:t xml:space="preserve">, </w:t>
      </w:r>
      <w:proofErr w:type="spellStart"/>
      <w:r w:rsidRPr="00195C35">
        <w:t>проекті</w:t>
      </w:r>
      <w:proofErr w:type="gramStart"/>
      <w:r w:rsidRPr="00195C35">
        <w:t>в</w:t>
      </w:r>
      <w:proofErr w:type="spellEnd"/>
      <w:proofErr w:type="gramEnd"/>
      <w:r w:rsidRPr="00195C35">
        <w:t>.</w:t>
      </w:r>
    </w:p>
    <w:p w:rsidR="00D746EF" w:rsidRPr="00195C35" w:rsidRDefault="00D746EF" w:rsidP="00D746EF">
      <w:pPr>
        <w:shd w:val="clear" w:color="auto" w:fill="FFFFFF"/>
        <w:ind w:left="426" w:right="300"/>
        <w:jc w:val="both"/>
        <w:textAlignment w:val="baseline"/>
      </w:pPr>
      <w:r>
        <w:t xml:space="preserve">- </w:t>
      </w:r>
      <w:proofErr w:type="spellStart"/>
      <w:r w:rsidRPr="00195C35">
        <w:t>Реальне</w:t>
      </w:r>
      <w:proofErr w:type="spellEnd"/>
      <w:r w:rsidRPr="00195C35">
        <w:t xml:space="preserve"> </w:t>
      </w:r>
      <w:proofErr w:type="spellStart"/>
      <w:r w:rsidRPr="00195C35">
        <w:t>календарне</w:t>
      </w:r>
      <w:proofErr w:type="spellEnd"/>
      <w:r w:rsidRPr="00195C35">
        <w:t xml:space="preserve"> </w:t>
      </w:r>
      <w:proofErr w:type="spellStart"/>
      <w:r w:rsidRPr="00195C35">
        <w:t>планування</w:t>
      </w:r>
      <w:proofErr w:type="spellEnd"/>
      <w:r w:rsidRPr="00195C35">
        <w:t xml:space="preserve"> </w:t>
      </w:r>
      <w:proofErr w:type="spellStart"/>
      <w:r w:rsidRPr="00195C35">
        <w:t>врахов</w:t>
      </w:r>
      <w:r>
        <w:t>ує</w:t>
      </w:r>
      <w:proofErr w:type="spellEnd"/>
      <w:r>
        <w:t xml:space="preserve"> </w:t>
      </w:r>
      <w:proofErr w:type="spellStart"/>
      <w:r>
        <w:t>усі</w:t>
      </w:r>
      <w:proofErr w:type="spellEnd"/>
      <w:r>
        <w:t xml:space="preserve"> напрямки </w:t>
      </w:r>
      <w:proofErr w:type="spellStart"/>
      <w:r>
        <w:t>діяльності</w:t>
      </w:r>
      <w:proofErr w:type="spellEnd"/>
      <w:r>
        <w:t xml:space="preserve"> закладу </w:t>
      </w:r>
      <w:proofErr w:type="spellStart"/>
      <w:r>
        <w:t>освіти</w:t>
      </w:r>
      <w:proofErr w:type="spellEnd"/>
      <w:r w:rsidRPr="00195C35">
        <w:t xml:space="preserve"> та доводиться до </w:t>
      </w:r>
      <w:proofErr w:type="spellStart"/>
      <w:r w:rsidRPr="00195C35">
        <w:t>відома</w:t>
      </w:r>
      <w:proofErr w:type="spellEnd"/>
      <w:r w:rsidRPr="00195C35">
        <w:t xml:space="preserve">  </w:t>
      </w:r>
      <w:proofErr w:type="spellStart"/>
      <w:r w:rsidRPr="00195C35">
        <w:t>усіх</w:t>
      </w:r>
      <w:proofErr w:type="spellEnd"/>
      <w:r w:rsidRPr="00195C35">
        <w:t xml:space="preserve"> </w:t>
      </w:r>
      <w:proofErr w:type="spellStart"/>
      <w:proofErr w:type="gramStart"/>
      <w:r w:rsidRPr="00195C35">
        <w:t>р</w:t>
      </w:r>
      <w:proofErr w:type="gramEnd"/>
      <w:r w:rsidRPr="00195C35">
        <w:t>івнів</w:t>
      </w:r>
      <w:proofErr w:type="spellEnd"/>
      <w:r w:rsidRPr="00195C35">
        <w:t>.</w:t>
      </w:r>
    </w:p>
    <w:p w:rsidR="00D746EF" w:rsidRPr="00195C35" w:rsidRDefault="00D746EF" w:rsidP="00D746EF">
      <w:pPr>
        <w:shd w:val="clear" w:color="auto" w:fill="FFFFFF"/>
        <w:ind w:left="426" w:right="300"/>
        <w:jc w:val="both"/>
        <w:textAlignment w:val="baseline"/>
      </w:pPr>
      <w:r>
        <w:t xml:space="preserve">- </w:t>
      </w:r>
      <w:proofErr w:type="spellStart"/>
      <w:r w:rsidRPr="00195C35">
        <w:t>Забезпечення</w:t>
      </w:r>
      <w:proofErr w:type="spellEnd"/>
      <w:r w:rsidRPr="00195C35">
        <w:t xml:space="preserve"> </w:t>
      </w:r>
      <w:proofErr w:type="spellStart"/>
      <w:r w:rsidRPr="00195C35">
        <w:t>професійного</w:t>
      </w:r>
      <w:proofErr w:type="spellEnd"/>
      <w:r w:rsidRPr="00195C35">
        <w:t xml:space="preserve"> </w:t>
      </w:r>
      <w:proofErr w:type="spellStart"/>
      <w:r w:rsidRPr="00195C35">
        <w:t>розвитку</w:t>
      </w:r>
      <w:proofErr w:type="spellEnd"/>
      <w:r w:rsidRPr="00195C35">
        <w:t xml:space="preserve"> </w:t>
      </w:r>
      <w:proofErr w:type="spellStart"/>
      <w:r w:rsidRPr="00195C35">
        <w:t>вчителів</w:t>
      </w:r>
      <w:proofErr w:type="spellEnd"/>
      <w:r w:rsidRPr="00195C35">
        <w:t xml:space="preserve">, методичного </w:t>
      </w:r>
      <w:proofErr w:type="spellStart"/>
      <w:r w:rsidRPr="00195C35">
        <w:t>супроводу</w:t>
      </w:r>
      <w:proofErr w:type="spellEnd"/>
      <w:r w:rsidRPr="00195C35">
        <w:t xml:space="preserve"> </w:t>
      </w:r>
      <w:proofErr w:type="spellStart"/>
      <w:r w:rsidRPr="00195C35">
        <w:t>молодих</w:t>
      </w:r>
      <w:proofErr w:type="spellEnd"/>
      <w:r w:rsidRPr="00195C35">
        <w:t xml:space="preserve"> </w:t>
      </w:r>
      <w:proofErr w:type="spellStart"/>
      <w:r w:rsidRPr="00195C35">
        <w:t>спеціалі</w:t>
      </w:r>
      <w:proofErr w:type="gramStart"/>
      <w:r w:rsidRPr="00195C35">
        <w:t>ст</w:t>
      </w:r>
      <w:proofErr w:type="gramEnd"/>
      <w:r w:rsidRPr="00195C35">
        <w:t>ів</w:t>
      </w:r>
      <w:proofErr w:type="spellEnd"/>
      <w:r w:rsidRPr="00195C35">
        <w:t>.</w:t>
      </w:r>
    </w:p>
    <w:p w:rsidR="00D746EF" w:rsidRPr="00195C35" w:rsidRDefault="00D746EF" w:rsidP="00D746EF">
      <w:pPr>
        <w:shd w:val="clear" w:color="auto" w:fill="FFFFFF"/>
        <w:ind w:left="426" w:right="300"/>
        <w:jc w:val="both"/>
        <w:textAlignment w:val="baseline"/>
      </w:pPr>
      <w:r>
        <w:t>-</w:t>
      </w:r>
      <w:proofErr w:type="spellStart"/>
      <w:r w:rsidRPr="00195C35">
        <w:t>Поширення</w:t>
      </w:r>
      <w:proofErr w:type="spellEnd"/>
      <w:r w:rsidRPr="00195C35">
        <w:t xml:space="preserve"> </w:t>
      </w:r>
      <w:proofErr w:type="spellStart"/>
      <w:r w:rsidRPr="00195C35">
        <w:t>позитивної</w:t>
      </w:r>
      <w:proofErr w:type="spellEnd"/>
      <w:r w:rsidRPr="00195C35">
        <w:t xml:space="preserve"> </w:t>
      </w:r>
      <w:proofErr w:type="spellStart"/>
      <w:r w:rsidRPr="00195C35">
        <w:t>інформації</w:t>
      </w:r>
      <w:proofErr w:type="spellEnd"/>
      <w:r w:rsidRPr="00195C35">
        <w:t xml:space="preserve"> про заклад (</w:t>
      </w:r>
      <w:proofErr w:type="spellStart"/>
      <w:r w:rsidRPr="00195C35">
        <w:t>засобами</w:t>
      </w:r>
      <w:proofErr w:type="spellEnd"/>
      <w:r w:rsidRPr="00195C35">
        <w:t xml:space="preserve"> веб-</w:t>
      </w:r>
      <w:proofErr w:type="spellStart"/>
      <w:r w:rsidRPr="00195C35">
        <w:t>сайтів</w:t>
      </w:r>
      <w:proofErr w:type="spellEnd"/>
      <w:r w:rsidRPr="00195C35">
        <w:t xml:space="preserve">, </w:t>
      </w:r>
      <w:proofErr w:type="spellStart"/>
      <w:r w:rsidRPr="00195C35">
        <w:t>інформаційних</w:t>
      </w:r>
      <w:proofErr w:type="spellEnd"/>
      <w:r w:rsidRPr="00195C35">
        <w:t xml:space="preserve"> </w:t>
      </w:r>
      <w:proofErr w:type="spellStart"/>
      <w:r w:rsidRPr="00195C35">
        <w:t>бюлетенів</w:t>
      </w:r>
      <w:proofErr w:type="spellEnd"/>
      <w:r w:rsidRPr="00195C35">
        <w:t xml:space="preserve">, </w:t>
      </w:r>
      <w:proofErr w:type="spellStart"/>
      <w:r w:rsidRPr="00195C35">
        <w:t>громадських</w:t>
      </w:r>
      <w:proofErr w:type="spellEnd"/>
      <w:r w:rsidRPr="00195C35">
        <w:t xml:space="preserve"> </w:t>
      </w:r>
      <w:proofErr w:type="spellStart"/>
      <w:r w:rsidRPr="00195C35">
        <w:t>конференцій</w:t>
      </w:r>
      <w:proofErr w:type="spellEnd"/>
      <w:r w:rsidRPr="00195C35">
        <w:t xml:space="preserve">, </w:t>
      </w:r>
      <w:proofErr w:type="spellStart"/>
      <w:r w:rsidRPr="00195C35">
        <w:t>семінарів</w:t>
      </w:r>
      <w:proofErr w:type="spellEnd"/>
      <w:r w:rsidRPr="00195C35">
        <w:t xml:space="preserve">, </w:t>
      </w:r>
      <w:proofErr w:type="spellStart"/>
      <w:r w:rsidRPr="00195C35">
        <w:t>контактів</w:t>
      </w:r>
      <w:proofErr w:type="spellEnd"/>
      <w:r w:rsidRPr="00195C35">
        <w:t xml:space="preserve"> з ЗМІ </w:t>
      </w:r>
      <w:proofErr w:type="spellStart"/>
      <w:r w:rsidRPr="00195C35">
        <w:t>тощо</w:t>
      </w:r>
      <w:proofErr w:type="spellEnd"/>
      <w:r w:rsidRPr="00195C35">
        <w:t>).</w:t>
      </w:r>
    </w:p>
    <w:p w:rsidR="00D746EF" w:rsidRPr="00195C35" w:rsidRDefault="00D746EF" w:rsidP="00D746EF">
      <w:pPr>
        <w:shd w:val="clear" w:color="auto" w:fill="FFFFFF"/>
        <w:ind w:left="426" w:right="300"/>
        <w:jc w:val="both"/>
        <w:textAlignment w:val="baseline"/>
      </w:pPr>
      <w:r>
        <w:t>-</w:t>
      </w:r>
      <w:r w:rsidRPr="00195C35">
        <w:t> </w:t>
      </w:r>
      <w:proofErr w:type="spellStart"/>
      <w:r w:rsidRPr="00195C35">
        <w:t>Створення</w:t>
      </w:r>
      <w:proofErr w:type="spellEnd"/>
      <w:r w:rsidRPr="00195C35">
        <w:t xml:space="preserve"> </w:t>
      </w:r>
      <w:proofErr w:type="spellStart"/>
      <w:r w:rsidRPr="00195C35">
        <w:t>повноцінних</w:t>
      </w:r>
      <w:proofErr w:type="spellEnd"/>
      <w:r w:rsidRPr="00195C35">
        <w:t xml:space="preserve"> умов </w:t>
      </w:r>
      <w:proofErr w:type="spellStart"/>
      <w:r w:rsidRPr="00195C35">
        <w:t>функціонування</w:t>
      </w:r>
      <w:proofErr w:type="spellEnd"/>
      <w:r w:rsidRPr="00195C35">
        <w:t xml:space="preserve"> закладу (</w:t>
      </w:r>
      <w:proofErr w:type="spellStart"/>
      <w:r w:rsidRPr="00195C35">
        <w:t>безпечні</w:t>
      </w:r>
      <w:proofErr w:type="spellEnd"/>
      <w:r w:rsidRPr="00195C35">
        <w:t xml:space="preserve"> та </w:t>
      </w:r>
      <w:proofErr w:type="spellStart"/>
      <w:r w:rsidRPr="00195C35">
        <w:t>гі</w:t>
      </w:r>
      <w:proofErr w:type="gramStart"/>
      <w:r w:rsidRPr="00195C35">
        <w:t>г</w:t>
      </w:r>
      <w:proofErr w:type="gramEnd"/>
      <w:r w:rsidRPr="00195C35">
        <w:t>ієнічні</w:t>
      </w:r>
      <w:proofErr w:type="spellEnd"/>
      <w:r w:rsidRPr="00195C35">
        <w:t xml:space="preserve">). </w:t>
      </w:r>
      <w:proofErr w:type="spellStart"/>
      <w:r w:rsidRPr="00195C35">
        <w:t>Наявність</w:t>
      </w:r>
      <w:proofErr w:type="spellEnd"/>
      <w:r w:rsidRPr="00195C35">
        <w:t xml:space="preserve"> </w:t>
      </w:r>
      <w:proofErr w:type="spellStart"/>
      <w:r w:rsidRPr="00195C35">
        <w:t>засобі</w:t>
      </w:r>
      <w:proofErr w:type="gramStart"/>
      <w:r w:rsidRPr="00195C35">
        <w:t>в</w:t>
      </w:r>
      <w:proofErr w:type="spellEnd"/>
      <w:proofErr w:type="gramEnd"/>
      <w:r w:rsidRPr="00195C35">
        <w:t xml:space="preserve"> для </w:t>
      </w:r>
      <w:proofErr w:type="spellStart"/>
      <w:r w:rsidRPr="00195C35">
        <w:t>фізичного</w:t>
      </w:r>
      <w:proofErr w:type="spellEnd"/>
      <w:r w:rsidRPr="00195C35">
        <w:t xml:space="preserve">, </w:t>
      </w:r>
      <w:proofErr w:type="spellStart"/>
      <w:r w:rsidRPr="00195C35">
        <w:t>інтелектуального</w:t>
      </w:r>
      <w:proofErr w:type="spellEnd"/>
      <w:r w:rsidRPr="00195C35">
        <w:t xml:space="preserve"> </w:t>
      </w:r>
      <w:proofErr w:type="spellStart"/>
      <w:r w:rsidRPr="00195C35">
        <w:t>розвитку</w:t>
      </w:r>
      <w:proofErr w:type="spellEnd"/>
      <w:r w:rsidRPr="00195C35">
        <w:t xml:space="preserve"> </w:t>
      </w:r>
      <w:proofErr w:type="spellStart"/>
      <w:r w:rsidRPr="00195C35">
        <w:t>учнів</w:t>
      </w:r>
      <w:proofErr w:type="spellEnd"/>
      <w:r w:rsidRPr="00195C35">
        <w:t xml:space="preserve"> та </w:t>
      </w:r>
      <w:proofErr w:type="spellStart"/>
      <w:r w:rsidRPr="00195C35">
        <w:t>педколективу</w:t>
      </w:r>
      <w:proofErr w:type="spellEnd"/>
      <w:r w:rsidRPr="00195C35">
        <w:t>.</w:t>
      </w:r>
    </w:p>
    <w:p w:rsidR="00D746EF" w:rsidRPr="00195C35" w:rsidRDefault="00D746EF" w:rsidP="00D746EF">
      <w:pPr>
        <w:shd w:val="clear" w:color="auto" w:fill="FFFFFF"/>
        <w:ind w:left="426" w:right="300"/>
        <w:jc w:val="both"/>
        <w:textAlignment w:val="baseline"/>
      </w:pPr>
      <w:r>
        <w:t xml:space="preserve">- </w:t>
      </w:r>
      <w:proofErr w:type="spellStart"/>
      <w:r w:rsidRPr="00195C35">
        <w:t>Застосування</w:t>
      </w:r>
      <w:proofErr w:type="spellEnd"/>
      <w:r w:rsidRPr="00195C35">
        <w:t xml:space="preserve"> ІКТ-</w:t>
      </w:r>
      <w:proofErr w:type="spellStart"/>
      <w:r w:rsidRPr="00195C35">
        <w:t>технологій</w:t>
      </w:r>
      <w:proofErr w:type="spellEnd"/>
      <w:r w:rsidRPr="00195C35">
        <w:t xml:space="preserve"> у </w:t>
      </w:r>
      <w:proofErr w:type="spellStart"/>
      <w:r w:rsidRPr="00195C35">
        <w:t>навчально-виховному</w:t>
      </w:r>
      <w:proofErr w:type="spellEnd"/>
      <w:r w:rsidRPr="00195C35">
        <w:t xml:space="preserve"> </w:t>
      </w:r>
      <w:proofErr w:type="spellStart"/>
      <w:r w:rsidRPr="00195C35">
        <w:t>процесі</w:t>
      </w:r>
      <w:proofErr w:type="spellEnd"/>
      <w:r w:rsidRPr="00195C35">
        <w:t xml:space="preserve"> та </w:t>
      </w:r>
      <w:proofErr w:type="spellStart"/>
      <w:r w:rsidRPr="00195C35">
        <w:t>повсякденному</w:t>
      </w:r>
      <w:proofErr w:type="spellEnd"/>
      <w:r w:rsidRPr="00195C35">
        <w:t xml:space="preserve"> </w:t>
      </w:r>
      <w:proofErr w:type="spellStart"/>
      <w:r w:rsidRPr="00195C35">
        <w:t>житті</w:t>
      </w:r>
      <w:proofErr w:type="spellEnd"/>
      <w:r w:rsidRPr="00195C35">
        <w:t>.</w:t>
      </w:r>
    </w:p>
    <w:p w:rsidR="00D746EF" w:rsidRPr="00195C35" w:rsidRDefault="00D746EF" w:rsidP="00D746EF">
      <w:pPr>
        <w:shd w:val="clear" w:color="auto" w:fill="FFFFFF"/>
        <w:ind w:left="426" w:right="300"/>
        <w:jc w:val="both"/>
        <w:textAlignment w:val="baseline"/>
      </w:pPr>
      <w:r>
        <w:t xml:space="preserve">- </w:t>
      </w:r>
      <w:proofErr w:type="spellStart"/>
      <w:r w:rsidRPr="00195C35">
        <w:t>Забезпечення</w:t>
      </w:r>
      <w:proofErr w:type="spellEnd"/>
      <w:r w:rsidRPr="00195C35">
        <w:t xml:space="preserve"> </w:t>
      </w:r>
      <w:proofErr w:type="spellStart"/>
      <w:r w:rsidRPr="00195C35">
        <w:t>якості</w:t>
      </w:r>
      <w:proofErr w:type="spellEnd"/>
      <w:r w:rsidRPr="00195C35">
        <w:t xml:space="preserve"> </w:t>
      </w:r>
      <w:proofErr w:type="spellStart"/>
      <w:r w:rsidRPr="00195C35">
        <w:t>освіти</w:t>
      </w:r>
      <w:proofErr w:type="spellEnd"/>
      <w:r w:rsidRPr="00195C35">
        <w:t xml:space="preserve"> через </w:t>
      </w:r>
      <w:proofErr w:type="spellStart"/>
      <w:r w:rsidRPr="00195C35">
        <w:t>взаємодію</w:t>
      </w:r>
      <w:proofErr w:type="spellEnd"/>
      <w:r w:rsidRPr="00195C35">
        <w:t xml:space="preserve"> </w:t>
      </w:r>
      <w:proofErr w:type="spellStart"/>
      <w:r w:rsidRPr="00195C35">
        <w:t>всіх</w:t>
      </w:r>
      <w:proofErr w:type="spellEnd"/>
      <w:r w:rsidRPr="00195C35">
        <w:t xml:space="preserve"> </w:t>
      </w:r>
      <w:proofErr w:type="spellStart"/>
      <w:r w:rsidRPr="00195C35">
        <w:t>учасників</w:t>
      </w:r>
      <w:proofErr w:type="spellEnd"/>
      <w:r w:rsidRPr="00195C35">
        <w:t xml:space="preserve"> </w:t>
      </w:r>
      <w:proofErr w:type="spellStart"/>
      <w:r w:rsidRPr="00195C35">
        <w:t>освітнього</w:t>
      </w:r>
      <w:proofErr w:type="spellEnd"/>
      <w:r w:rsidRPr="00195C35">
        <w:t xml:space="preserve"> </w:t>
      </w:r>
      <w:proofErr w:type="spellStart"/>
      <w:r w:rsidRPr="00195C35">
        <w:t>процесу</w:t>
      </w:r>
      <w:proofErr w:type="spellEnd"/>
      <w:r w:rsidRPr="00195C35">
        <w:t>.</w:t>
      </w:r>
    </w:p>
    <w:p w:rsidR="00D746EF" w:rsidRPr="00195C35" w:rsidRDefault="00D746EF" w:rsidP="00D746EF">
      <w:pPr>
        <w:shd w:val="clear" w:color="auto" w:fill="FFFFFF"/>
        <w:ind w:left="142" w:firstLine="284"/>
        <w:jc w:val="both"/>
        <w:textAlignment w:val="baseline"/>
      </w:pPr>
      <w:r>
        <w:t>-</w:t>
      </w:r>
      <w:r w:rsidRPr="00195C35">
        <w:t xml:space="preserve"> Позитивна </w:t>
      </w:r>
      <w:proofErr w:type="spellStart"/>
      <w:r w:rsidRPr="00195C35">
        <w:t>оцінка</w:t>
      </w:r>
      <w:proofErr w:type="spellEnd"/>
      <w:r w:rsidRPr="00195C35">
        <w:t xml:space="preserve"> </w:t>
      </w:r>
      <w:proofErr w:type="spellStart"/>
      <w:r w:rsidRPr="00195C35">
        <w:t>компетентності</w:t>
      </w:r>
      <w:proofErr w:type="spellEnd"/>
      <w:r w:rsidRPr="00195C35">
        <w:t xml:space="preserve"> </w:t>
      </w:r>
      <w:proofErr w:type="spellStart"/>
      <w:r w:rsidRPr="00195C35">
        <w:t>керівника</w:t>
      </w:r>
      <w:proofErr w:type="spellEnd"/>
      <w:r w:rsidRPr="00195C35">
        <w:t xml:space="preserve"> з боку </w:t>
      </w:r>
      <w:proofErr w:type="spellStart"/>
      <w:r w:rsidRPr="00195C35">
        <w:t>працівникі</w:t>
      </w:r>
      <w:proofErr w:type="gramStart"/>
      <w:r w:rsidRPr="00195C35">
        <w:t>в</w:t>
      </w:r>
      <w:proofErr w:type="spellEnd"/>
      <w:proofErr w:type="gramEnd"/>
      <w:r w:rsidRPr="00195C35">
        <w:t xml:space="preserve"> та </w:t>
      </w:r>
      <w:proofErr w:type="spellStart"/>
      <w:r w:rsidRPr="00195C35">
        <w:t>громадськості</w:t>
      </w:r>
      <w:proofErr w:type="spellEnd"/>
      <w:r w:rsidRPr="00195C35">
        <w:t>.</w:t>
      </w:r>
    </w:p>
    <w:p w:rsidR="00D746EF" w:rsidRPr="00FF5F14" w:rsidRDefault="00D746EF" w:rsidP="00D746EF">
      <w:pPr>
        <w:shd w:val="clear" w:color="auto" w:fill="FFFFFF"/>
        <w:ind w:left="142"/>
        <w:jc w:val="both"/>
        <w:textAlignment w:val="baseline"/>
        <w:rPr>
          <w:sz w:val="28"/>
          <w:szCs w:val="28"/>
        </w:rPr>
      </w:pPr>
      <w:r w:rsidRPr="00FF5F14">
        <w:rPr>
          <w:b/>
          <w:bCs/>
          <w:sz w:val="28"/>
          <w:szCs w:val="28"/>
          <w:bdr w:val="none" w:sz="0" w:space="0" w:color="auto" w:frame="1"/>
        </w:rPr>
        <w:t> </w:t>
      </w:r>
    </w:p>
    <w:p w:rsidR="00D746EF" w:rsidRPr="000433D7" w:rsidRDefault="00D746EF" w:rsidP="00D746EF">
      <w:pPr>
        <w:pStyle w:val="a7"/>
        <w:spacing w:line="276" w:lineRule="auto"/>
        <w:rPr>
          <w:rFonts w:ascii="Times New Roman" w:hAnsi="Times New Roman"/>
          <w:sz w:val="24"/>
          <w:szCs w:val="24"/>
        </w:rPr>
      </w:pPr>
      <w:r>
        <w:rPr>
          <w:rFonts w:ascii="Times New Roman" w:hAnsi="Times New Roman"/>
          <w:sz w:val="24"/>
          <w:szCs w:val="24"/>
          <w:lang w:eastAsia="ru-RU"/>
        </w:rPr>
        <w:t xml:space="preserve">2. </w:t>
      </w:r>
      <w:r w:rsidRPr="000433D7">
        <w:rPr>
          <w:rFonts w:ascii="Times New Roman" w:hAnsi="Times New Roman"/>
          <w:sz w:val="24"/>
          <w:szCs w:val="24"/>
          <w:lang w:eastAsia="ru-RU"/>
        </w:rPr>
        <w:t xml:space="preserve"> Це Положення схвалюється</w:t>
      </w:r>
      <w:r>
        <w:rPr>
          <w:rFonts w:ascii="Times New Roman" w:hAnsi="Times New Roman"/>
          <w:sz w:val="24"/>
          <w:szCs w:val="24"/>
          <w:lang w:eastAsia="ru-RU"/>
        </w:rPr>
        <w:t xml:space="preserve"> рішенням педагогічної ради закладу освіти </w:t>
      </w:r>
      <w:r w:rsidRPr="000433D7">
        <w:rPr>
          <w:rFonts w:ascii="Times New Roman" w:hAnsi="Times New Roman"/>
          <w:sz w:val="24"/>
          <w:szCs w:val="24"/>
          <w:lang w:eastAsia="ru-RU"/>
        </w:rPr>
        <w:t xml:space="preserve"> та затверджу</w:t>
      </w:r>
      <w:r>
        <w:rPr>
          <w:rFonts w:ascii="Times New Roman" w:hAnsi="Times New Roman"/>
          <w:sz w:val="24"/>
          <w:szCs w:val="24"/>
          <w:lang w:eastAsia="ru-RU"/>
        </w:rPr>
        <w:t>ється наказом директора закладу.</w:t>
      </w:r>
      <w:r>
        <w:rPr>
          <w:rFonts w:ascii="Times New Roman" w:hAnsi="Times New Roman"/>
          <w:sz w:val="24"/>
          <w:szCs w:val="24"/>
          <w:lang w:eastAsia="ru-RU"/>
        </w:rPr>
        <w:br/>
        <w:t xml:space="preserve">3. </w:t>
      </w:r>
      <w:r w:rsidRPr="000433D7">
        <w:rPr>
          <w:rFonts w:ascii="Times New Roman" w:hAnsi="Times New Roman"/>
          <w:sz w:val="24"/>
          <w:szCs w:val="24"/>
          <w:lang w:eastAsia="ru-RU"/>
        </w:rPr>
        <w:t xml:space="preserve"> Зміни та доповнення до Положення вносяться за</w:t>
      </w:r>
      <w:r>
        <w:rPr>
          <w:rFonts w:ascii="Times New Roman" w:hAnsi="Times New Roman"/>
          <w:sz w:val="24"/>
          <w:szCs w:val="24"/>
          <w:lang w:eastAsia="ru-RU"/>
        </w:rPr>
        <w:t xml:space="preserve"> рішенням педагогічної ради закладу освіти</w:t>
      </w:r>
      <w:r w:rsidRPr="000433D7">
        <w:rPr>
          <w:rFonts w:ascii="Times New Roman" w:hAnsi="Times New Roman"/>
          <w:sz w:val="24"/>
          <w:szCs w:val="24"/>
          <w:lang w:eastAsia="ru-RU"/>
        </w:rPr>
        <w:t xml:space="preserve"> та вводят</w:t>
      </w:r>
      <w:r>
        <w:rPr>
          <w:rFonts w:ascii="Times New Roman" w:hAnsi="Times New Roman"/>
          <w:sz w:val="24"/>
          <w:szCs w:val="24"/>
          <w:lang w:eastAsia="ru-RU"/>
        </w:rPr>
        <w:t xml:space="preserve">ься в дію наказом директора закладу. </w:t>
      </w:r>
    </w:p>
    <w:p w:rsidR="00D746EF" w:rsidRDefault="00D746EF" w:rsidP="00D746EF">
      <w:pPr>
        <w:pStyle w:val="a7"/>
        <w:spacing w:line="276" w:lineRule="auto"/>
        <w:rPr>
          <w:rFonts w:ascii="Times New Roman" w:hAnsi="Times New Roman"/>
          <w:sz w:val="24"/>
          <w:szCs w:val="24"/>
        </w:rPr>
      </w:pPr>
    </w:p>
    <w:p w:rsidR="00D746EF" w:rsidRDefault="00D746EF" w:rsidP="00D746EF">
      <w:pPr>
        <w:pStyle w:val="a7"/>
        <w:spacing w:line="276" w:lineRule="auto"/>
        <w:ind w:left="3540"/>
        <w:rPr>
          <w:rFonts w:ascii="Times New Roman" w:hAnsi="Times New Roman"/>
          <w:sz w:val="24"/>
          <w:szCs w:val="24"/>
        </w:rPr>
      </w:pPr>
      <w:r>
        <w:rPr>
          <w:rFonts w:ascii="Times New Roman" w:hAnsi="Times New Roman"/>
          <w:sz w:val="24"/>
          <w:szCs w:val="24"/>
        </w:rPr>
        <w:t>Упорядники матеріалів консультанти Прилуцького центру   професійного розвитку педагогічних  працівників</w:t>
      </w:r>
      <w:r>
        <w:rPr>
          <w:rFonts w:ascii="Times New Roman" w:hAnsi="Times New Roman"/>
          <w:sz w:val="24"/>
          <w:szCs w:val="24"/>
        </w:rPr>
        <w:tab/>
        <w:t>Тетяна Караулова та Ніна Лобода</w:t>
      </w:r>
      <w:r>
        <w:rPr>
          <w:rFonts w:ascii="Times New Roman" w:hAnsi="Times New Roman"/>
          <w:sz w:val="24"/>
          <w:szCs w:val="24"/>
        </w:rPr>
        <w:tab/>
      </w: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p>
    <w:p w:rsidR="00D746EF" w:rsidRDefault="00D746EF">
      <w:pPr>
        <w:rPr>
          <w:lang w:val="uk-UA"/>
        </w:rPr>
      </w:pPr>
      <w:bookmarkStart w:id="0" w:name="_GoBack"/>
      <w:bookmarkEnd w:id="0"/>
      <w:r>
        <w:rPr>
          <w:lang w:val="uk-UA"/>
        </w:rPr>
        <w:lastRenderedPageBreak/>
        <w:t>Додаток2</w:t>
      </w:r>
    </w:p>
    <w:tbl>
      <w:tblPr>
        <w:tblW w:w="0" w:type="auto"/>
        <w:tblCellSpacing w:w="0" w:type="dxa"/>
        <w:tblCellMar>
          <w:left w:w="0" w:type="dxa"/>
          <w:right w:w="0" w:type="dxa"/>
        </w:tblCellMar>
        <w:tblLook w:val="04A0" w:firstRow="1" w:lastRow="0" w:firstColumn="1" w:lastColumn="0" w:noHBand="0" w:noVBand="1"/>
      </w:tblPr>
      <w:tblGrid>
        <w:gridCol w:w="3450"/>
        <w:gridCol w:w="2745"/>
        <w:gridCol w:w="3400"/>
      </w:tblGrid>
      <w:tr w:rsidR="00D746EF" w:rsidTr="00D746EF">
        <w:trPr>
          <w:trHeight w:val="838"/>
          <w:tblCellSpacing w:w="0" w:type="dxa"/>
        </w:trPr>
        <w:tc>
          <w:tcPr>
            <w:tcW w:w="3722" w:type="dxa"/>
            <w:tcBorders>
              <w:top w:val="single" w:sz="6" w:space="0" w:color="DDDDDD"/>
              <w:left w:val="nil"/>
              <w:bottom w:val="nil"/>
              <w:right w:val="nil"/>
            </w:tcBorders>
            <w:tcMar>
              <w:top w:w="120" w:type="dxa"/>
              <w:left w:w="120" w:type="dxa"/>
              <w:bottom w:w="120" w:type="dxa"/>
              <w:right w:w="120" w:type="dxa"/>
            </w:tcMar>
            <w:vAlign w:val="center"/>
            <w:hideMark/>
          </w:tcPr>
          <w:p w:rsidR="00D746EF" w:rsidRDefault="00D746EF">
            <w:pPr>
              <w:pStyle w:val="a4"/>
              <w:spacing w:before="0" w:beforeAutospacing="0" w:after="0" w:afterAutospacing="0" w:line="273" w:lineRule="auto"/>
            </w:pPr>
            <w:r>
              <w:rPr>
                <w:color w:val="000000"/>
                <w:sz w:val="22"/>
                <w:szCs w:val="22"/>
              </w:rPr>
              <w:t>СХВАЛЕНО</w:t>
            </w:r>
          </w:p>
          <w:p w:rsidR="00D746EF" w:rsidRDefault="00D746EF">
            <w:pPr>
              <w:pStyle w:val="a4"/>
              <w:spacing w:before="0" w:beforeAutospacing="0" w:after="0" w:afterAutospacing="0" w:line="273" w:lineRule="auto"/>
            </w:pPr>
            <w:r>
              <w:t> </w:t>
            </w:r>
          </w:p>
          <w:p w:rsidR="00D746EF" w:rsidRDefault="00D746EF">
            <w:pPr>
              <w:pStyle w:val="a4"/>
              <w:spacing w:before="0" w:beforeAutospacing="0" w:after="0" w:afterAutospacing="0" w:line="273" w:lineRule="auto"/>
            </w:pPr>
            <w:r>
              <w:rPr>
                <w:color w:val="000000"/>
                <w:sz w:val="22"/>
                <w:szCs w:val="22"/>
              </w:rPr>
              <w:t>Педагогічною радою ліцею Протокол № ___</w:t>
            </w:r>
          </w:p>
          <w:p w:rsidR="00D746EF" w:rsidRDefault="00D746EF">
            <w:pPr>
              <w:pStyle w:val="a4"/>
              <w:spacing w:before="0" w:beforeAutospacing="0" w:after="0" w:afterAutospacing="0" w:line="273" w:lineRule="auto"/>
            </w:pPr>
            <w:r>
              <w:rPr>
                <w:color w:val="000000"/>
                <w:sz w:val="22"/>
                <w:szCs w:val="22"/>
              </w:rPr>
              <w:t>від ________ року</w:t>
            </w:r>
          </w:p>
        </w:tc>
        <w:tc>
          <w:tcPr>
            <w:tcW w:w="2883" w:type="dxa"/>
            <w:tcBorders>
              <w:top w:val="single" w:sz="6" w:space="0" w:color="DDDDDD"/>
              <w:left w:val="nil"/>
              <w:bottom w:val="nil"/>
              <w:right w:val="nil"/>
            </w:tcBorders>
            <w:tcMar>
              <w:top w:w="120" w:type="dxa"/>
              <w:left w:w="120" w:type="dxa"/>
              <w:bottom w:w="120" w:type="dxa"/>
              <w:right w:w="120" w:type="dxa"/>
            </w:tcMar>
            <w:vAlign w:val="center"/>
            <w:hideMark/>
          </w:tcPr>
          <w:p w:rsidR="00D746EF" w:rsidRDefault="00D746EF">
            <w:pPr>
              <w:pStyle w:val="a4"/>
              <w:spacing w:before="0" w:beforeAutospacing="0" w:after="0" w:afterAutospacing="0" w:line="273" w:lineRule="auto"/>
            </w:pPr>
            <w:r>
              <w:rPr>
                <w:b/>
                <w:bCs/>
                <w:color w:val="000000"/>
                <w:sz w:val="22"/>
                <w:szCs w:val="22"/>
              </w:rPr>
              <w:t> ЗРАЗОК</w:t>
            </w:r>
          </w:p>
          <w:p w:rsidR="00D746EF" w:rsidRDefault="00D746EF">
            <w:pPr>
              <w:pStyle w:val="a4"/>
              <w:spacing w:before="0" w:beforeAutospacing="0" w:after="200" w:afterAutospacing="0" w:line="273" w:lineRule="auto"/>
            </w:pPr>
            <w:r>
              <w:t> </w:t>
            </w:r>
          </w:p>
          <w:p w:rsidR="00D746EF" w:rsidRDefault="00D746EF">
            <w:pPr>
              <w:pStyle w:val="a4"/>
              <w:spacing w:before="0" w:beforeAutospacing="0" w:after="200" w:afterAutospacing="0" w:line="273" w:lineRule="auto"/>
            </w:pPr>
            <w:r>
              <w:t> </w:t>
            </w:r>
          </w:p>
          <w:p w:rsidR="00D746EF" w:rsidRDefault="00D746EF">
            <w:pPr>
              <w:pStyle w:val="a4"/>
              <w:spacing w:before="0" w:beforeAutospacing="0" w:after="200" w:afterAutospacing="0" w:line="273" w:lineRule="auto"/>
            </w:pPr>
            <w:r>
              <w:t> </w:t>
            </w:r>
          </w:p>
          <w:p w:rsidR="00D746EF" w:rsidRDefault="00D746EF">
            <w:pPr>
              <w:pStyle w:val="a4"/>
              <w:spacing w:before="0" w:beforeAutospacing="0" w:after="200" w:afterAutospacing="0" w:line="273" w:lineRule="auto"/>
            </w:pPr>
            <w:r>
              <w:t> </w:t>
            </w:r>
          </w:p>
          <w:p w:rsidR="00D746EF" w:rsidRDefault="00D746EF">
            <w:pPr>
              <w:pStyle w:val="a4"/>
              <w:spacing w:before="0" w:beforeAutospacing="0" w:after="0" w:afterAutospacing="0" w:line="273" w:lineRule="auto"/>
              <w:jc w:val="center"/>
            </w:pPr>
            <w:r>
              <w:rPr>
                <w:b/>
                <w:bCs/>
                <w:color w:val="000000"/>
                <w:sz w:val="22"/>
                <w:szCs w:val="22"/>
              </w:rPr>
              <w:t>ПОЛОЖЕННЯ</w:t>
            </w:r>
          </w:p>
        </w:tc>
        <w:tc>
          <w:tcPr>
            <w:tcW w:w="3601" w:type="dxa"/>
            <w:tcBorders>
              <w:top w:val="single" w:sz="6" w:space="0" w:color="DDDDDD"/>
              <w:left w:val="nil"/>
              <w:bottom w:val="nil"/>
              <w:right w:val="nil"/>
            </w:tcBorders>
            <w:tcMar>
              <w:top w:w="120" w:type="dxa"/>
              <w:left w:w="120" w:type="dxa"/>
              <w:bottom w:w="120" w:type="dxa"/>
              <w:right w:w="120" w:type="dxa"/>
            </w:tcMar>
            <w:vAlign w:val="center"/>
            <w:hideMark/>
          </w:tcPr>
          <w:p w:rsidR="00D746EF" w:rsidRDefault="00D746EF">
            <w:pPr>
              <w:pStyle w:val="a4"/>
              <w:spacing w:before="0" w:beforeAutospacing="0" w:after="0" w:afterAutospacing="0" w:line="273" w:lineRule="auto"/>
            </w:pPr>
            <w:r>
              <w:rPr>
                <w:color w:val="000000"/>
                <w:sz w:val="22"/>
                <w:szCs w:val="22"/>
              </w:rPr>
              <w:t>ЗАТВЕРДЖЕНО</w:t>
            </w:r>
          </w:p>
          <w:p w:rsidR="00D746EF" w:rsidRDefault="00D746EF">
            <w:pPr>
              <w:pStyle w:val="a4"/>
              <w:spacing w:before="0" w:beforeAutospacing="0" w:after="0" w:afterAutospacing="0" w:line="273" w:lineRule="auto"/>
            </w:pPr>
            <w:r>
              <w:t> </w:t>
            </w:r>
          </w:p>
          <w:p w:rsidR="00D746EF" w:rsidRDefault="00D746EF">
            <w:pPr>
              <w:pStyle w:val="a4"/>
              <w:spacing w:before="0" w:beforeAutospacing="0" w:after="0" w:afterAutospacing="0" w:line="273" w:lineRule="auto"/>
            </w:pPr>
            <w:r>
              <w:rPr>
                <w:color w:val="000000"/>
                <w:sz w:val="22"/>
                <w:szCs w:val="22"/>
              </w:rPr>
              <w:t>Наказ директора ліцею</w:t>
            </w:r>
          </w:p>
          <w:p w:rsidR="00D746EF" w:rsidRDefault="00D746EF">
            <w:pPr>
              <w:pStyle w:val="a4"/>
              <w:spacing w:before="0" w:beforeAutospacing="0" w:after="0" w:afterAutospacing="0" w:line="273" w:lineRule="auto"/>
            </w:pPr>
            <w:r>
              <w:rPr>
                <w:color w:val="000000"/>
                <w:sz w:val="22"/>
                <w:szCs w:val="22"/>
              </w:rPr>
              <w:t>від _____ № _____</w:t>
            </w:r>
          </w:p>
          <w:p w:rsidR="00D746EF" w:rsidRDefault="00D746EF">
            <w:pPr>
              <w:pStyle w:val="a4"/>
              <w:spacing w:before="0" w:beforeAutospacing="0" w:after="0" w:afterAutospacing="0" w:line="273" w:lineRule="auto"/>
            </w:pPr>
            <w:r>
              <w:rPr>
                <w:color w:val="000000"/>
                <w:sz w:val="22"/>
                <w:szCs w:val="22"/>
              </w:rPr>
              <w:t>________________</w:t>
            </w:r>
          </w:p>
          <w:p w:rsidR="00D746EF" w:rsidRDefault="00D746EF">
            <w:pPr>
              <w:pStyle w:val="a4"/>
              <w:spacing w:before="0" w:beforeAutospacing="0" w:after="0" w:afterAutospacing="0" w:line="273" w:lineRule="auto"/>
            </w:pPr>
            <w:r>
              <w:rPr>
                <w:color w:val="000000"/>
                <w:sz w:val="22"/>
                <w:szCs w:val="22"/>
              </w:rPr>
              <w:t>(підпис)</w:t>
            </w:r>
          </w:p>
        </w:tc>
      </w:tr>
    </w:tbl>
    <w:p w:rsidR="00D746EF" w:rsidRDefault="00D746EF" w:rsidP="00D746EF">
      <w:pPr>
        <w:pStyle w:val="a4"/>
        <w:spacing w:before="0" w:beforeAutospacing="0" w:after="0" w:afterAutospacing="0" w:line="273" w:lineRule="auto"/>
        <w:jc w:val="center"/>
      </w:pPr>
      <w:r>
        <w:rPr>
          <w:b/>
          <w:bCs/>
          <w:color w:val="000000"/>
          <w:sz w:val="22"/>
          <w:szCs w:val="22"/>
        </w:rPr>
        <w:t>про внутрішню систему забезпечення якості освіти </w:t>
      </w:r>
    </w:p>
    <w:p w:rsidR="00D746EF" w:rsidRDefault="00D746EF" w:rsidP="00D746EF">
      <w:pPr>
        <w:pStyle w:val="a4"/>
        <w:spacing w:before="0" w:beforeAutospacing="0" w:after="0" w:afterAutospacing="0" w:line="273" w:lineRule="auto"/>
        <w:jc w:val="center"/>
      </w:pPr>
      <w:r>
        <w:rPr>
          <w:b/>
          <w:bCs/>
          <w:color w:val="000000"/>
          <w:sz w:val="22"/>
          <w:szCs w:val="22"/>
        </w:rPr>
        <w:t>Прилуцького Ліцею № 16 Прилуцької міської ради</w:t>
      </w:r>
    </w:p>
    <w:p w:rsidR="00D746EF" w:rsidRDefault="00D746EF" w:rsidP="00D746EF">
      <w:pPr>
        <w:pStyle w:val="a4"/>
        <w:spacing w:before="0" w:beforeAutospacing="0" w:after="200" w:afterAutospacing="0" w:line="273" w:lineRule="auto"/>
      </w:pPr>
      <w:r>
        <w:t> </w:t>
      </w:r>
    </w:p>
    <w:p w:rsidR="00D746EF" w:rsidRDefault="00D746EF" w:rsidP="00D746EF">
      <w:pPr>
        <w:pStyle w:val="a4"/>
        <w:spacing w:before="0" w:beforeAutospacing="0" w:after="200" w:afterAutospacing="0" w:line="273" w:lineRule="auto"/>
      </w:pPr>
      <w:r>
        <w:rPr>
          <w:b/>
          <w:bCs/>
          <w:color w:val="000000"/>
          <w:sz w:val="20"/>
          <w:szCs w:val="20"/>
        </w:rPr>
        <w:t>Загальні положення</w:t>
      </w:r>
    </w:p>
    <w:p w:rsidR="00D746EF" w:rsidRDefault="00D746EF" w:rsidP="00D746EF">
      <w:pPr>
        <w:pStyle w:val="a4"/>
        <w:spacing w:before="0" w:beforeAutospacing="0" w:after="0" w:afterAutospacing="0" w:line="273" w:lineRule="auto"/>
        <w:ind w:firstLine="708"/>
        <w:jc w:val="both"/>
      </w:pPr>
      <w:r>
        <w:rPr>
          <w:color w:val="000000"/>
          <w:sz w:val="20"/>
          <w:szCs w:val="20"/>
        </w:rPr>
        <w:t>Дане Положення про внутрішню систему забезпечення якості освіти в Ліцеї № 16 Прилуцької міської ради (далі – Положення ) розроблено відповідно до законів України «Про освіту», «Про повну загальну середню освіту»,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тощо.</w:t>
      </w:r>
    </w:p>
    <w:p w:rsidR="00D746EF" w:rsidRDefault="00D746EF" w:rsidP="00D746EF">
      <w:pPr>
        <w:pStyle w:val="a4"/>
        <w:spacing w:before="0" w:beforeAutospacing="0" w:after="0" w:afterAutospacing="0" w:line="273" w:lineRule="auto"/>
        <w:ind w:firstLine="708"/>
        <w:jc w:val="both"/>
      </w:pPr>
      <w:r>
        <w:rPr>
          <w:color w:val="000000"/>
          <w:sz w:val="20"/>
          <w:szCs w:val="20"/>
        </w:rPr>
        <w:t>Внутрішня система забезпечення якості освіти в закладі освіти розбудовується на виконання статті 41 Закону України «Про освіту» для спрямування та контролю діяльності закладу щодо забезпечення якості освіти.</w:t>
      </w:r>
    </w:p>
    <w:p w:rsidR="00D746EF" w:rsidRDefault="00D746EF" w:rsidP="00D746EF">
      <w:pPr>
        <w:pStyle w:val="a4"/>
        <w:spacing w:before="0" w:beforeAutospacing="0" w:after="0" w:afterAutospacing="0" w:line="273" w:lineRule="auto"/>
        <w:ind w:firstLine="360"/>
        <w:jc w:val="both"/>
      </w:pPr>
      <w:r>
        <w:rPr>
          <w:color w:val="000000"/>
          <w:sz w:val="20"/>
          <w:szCs w:val="20"/>
        </w:rPr>
        <w:t>Метою розбудови та функціонування внутрішньої системи забезпечення якості освіти</w:t>
      </w:r>
      <w:r>
        <w:rPr>
          <w:rFonts w:ascii="Calibri" w:hAnsi="Calibri" w:cs="Calibri"/>
          <w:color w:val="000000"/>
          <w:sz w:val="20"/>
          <w:szCs w:val="20"/>
        </w:rPr>
        <w:t xml:space="preserve"> в </w:t>
      </w:r>
      <w:r>
        <w:rPr>
          <w:color w:val="000000"/>
          <w:sz w:val="20"/>
          <w:szCs w:val="20"/>
        </w:rPr>
        <w:t>Ліцеї</w:t>
      </w:r>
      <w:r>
        <w:rPr>
          <w:rFonts w:ascii="Calibri" w:hAnsi="Calibri" w:cs="Calibri"/>
          <w:color w:val="000000"/>
          <w:sz w:val="20"/>
          <w:szCs w:val="20"/>
        </w:rPr>
        <w:t> </w:t>
      </w:r>
      <w:r>
        <w:rPr>
          <w:color w:val="000000"/>
          <w:sz w:val="20"/>
          <w:szCs w:val="20"/>
        </w:rPr>
        <w:t>є гарантування якості освіти; формування довіри громади до закладу; постійне й послідовне підвищення якості освіти.</w:t>
      </w:r>
    </w:p>
    <w:p w:rsidR="00D746EF" w:rsidRDefault="00D746EF" w:rsidP="00D746EF">
      <w:pPr>
        <w:pStyle w:val="a4"/>
        <w:spacing w:before="0" w:beforeAutospacing="0" w:after="0" w:afterAutospacing="0" w:line="273" w:lineRule="auto"/>
        <w:ind w:firstLine="360"/>
        <w:jc w:val="both"/>
      </w:pPr>
      <w:r>
        <w:rPr>
          <w:color w:val="000000"/>
          <w:sz w:val="20"/>
          <w:szCs w:val="20"/>
        </w:rPr>
        <w:t xml:space="preserve">Відповідальність за впровадження  внутрішньої системи забезпечення якості освіти в Ліцеї № 16 покладається на його директора </w:t>
      </w:r>
      <w:r>
        <w:rPr>
          <w:i/>
          <w:iCs/>
          <w:color w:val="000000"/>
          <w:sz w:val="20"/>
          <w:szCs w:val="20"/>
        </w:rPr>
        <w:t>Іванова Петра Михайловича.</w:t>
      </w:r>
    </w:p>
    <w:p w:rsidR="00D746EF" w:rsidRDefault="00D746EF" w:rsidP="00D746EF">
      <w:pPr>
        <w:pStyle w:val="a4"/>
        <w:spacing w:before="0" w:beforeAutospacing="0" w:after="0" w:afterAutospacing="0" w:line="273" w:lineRule="auto"/>
        <w:ind w:firstLine="360"/>
      </w:pPr>
      <w:r>
        <w:rPr>
          <w:color w:val="000000"/>
          <w:sz w:val="20"/>
          <w:szCs w:val="20"/>
        </w:rPr>
        <w:t>Процес створення та реалізації внутрішньої системи забезпечення якості освіти   Ліцею базується на таких</w:t>
      </w:r>
      <w:r>
        <w:rPr>
          <w:b/>
          <w:bCs/>
          <w:color w:val="000000"/>
          <w:sz w:val="20"/>
          <w:szCs w:val="20"/>
        </w:rPr>
        <w:t xml:space="preserve"> принципах</w:t>
      </w:r>
      <w:r>
        <w:rPr>
          <w:color w:val="000000"/>
          <w:sz w:val="20"/>
          <w:szCs w:val="20"/>
        </w:rPr>
        <w:t>:</w:t>
      </w:r>
    </w:p>
    <w:p w:rsidR="00D746EF" w:rsidRDefault="00D746EF" w:rsidP="00D746EF">
      <w:pPr>
        <w:pStyle w:val="a4"/>
        <w:numPr>
          <w:ilvl w:val="0"/>
          <w:numId w:val="34"/>
        </w:numPr>
        <w:spacing w:before="0" w:beforeAutospacing="0" w:after="0" w:afterAutospacing="0" w:line="273" w:lineRule="auto"/>
        <w:ind w:left="1440"/>
      </w:pPr>
      <w:r>
        <w:rPr>
          <w:color w:val="000000"/>
          <w:sz w:val="20"/>
          <w:szCs w:val="20"/>
        </w:rPr>
        <w:t>автономія закладу освіти;</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академічна доброчесність;</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академічна свобода;</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гнучкість та адаптивність системи освітньої діяльності;</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гуманізм;</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забезпечення якості освіти та якості освітньої діяльності;</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забезпечення рівного доступу до освіти без дискримінації за будь-якими ознаками, зокрема й за ознакою інвалідності;</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демократизм;</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державно-громадське управління;</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доступність для кожного громадянина всіх форм і типів освітніх послуг, що надаються державою;</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людиноцентризм, дитиноцентризм;</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постійне вдосконалення освітньої діяльності;</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свобода вибору видів, форм і темпу здобуття освіти, освітньої програми, закладу освіти, інших суб’єктів освітньої діяльності;</w:t>
      </w:r>
    </w:p>
    <w:p w:rsidR="00D746EF" w:rsidRDefault="00D746EF" w:rsidP="00D746EF">
      <w:pPr>
        <w:pStyle w:val="a4"/>
        <w:numPr>
          <w:ilvl w:val="0"/>
          <w:numId w:val="34"/>
        </w:numPr>
        <w:spacing w:before="0" w:beforeAutospacing="0" w:after="0" w:afterAutospacing="0" w:line="273" w:lineRule="auto"/>
        <w:ind w:left="1440"/>
        <w:jc w:val="both"/>
      </w:pPr>
      <w:r>
        <w:rPr>
          <w:color w:val="000000"/>
          <w:sz w:val="20"/>
          <w:szCs w:val="20"/>
        </w:rPr>
        <w:t>урахування впливу зовнішніх чинників;</w:t>
      </w:r>
    </w:p>
    <w:p w:rsidR="00D746EF" w:rsidRDefault="00D746EF" w:rsidP="00D746EF">
      <w:pPr>
        <w:pStyle w:val="a4"/>
        <w:numPr>
          <w:ilvl w:val="0"/>
          <w:numId w:val="34"/>
        </w:numPr>
        <w:spacing w:before="0" w:beforeAutospacing="0" w:after="0" w:afterAutospacing="0"/>
        <w:ind w:left="1440"/>
        <w:jc w:val="both"/>
      </w:pPr>
      <w:r>
        <w:rPr>
          <w:color w:val="000000"/>
          <w:sz w:val="20"/>
          <w:szCs w:val="20"/>
        </w:rPr>
        <w:t>цілісність системи управління якістю освіти.</w:t>
      </w:r>
    </w:p>
    <w:p w:rsidR="00D746EF" w:rsidRDefault="00D746EF" w:rsidP="00D746EF">
      <w:pPr>
        <w:pStyle w:val="a4"/>
        <w:spacing w:before="0" w:beforeAutospacing="0" w:after="0" w:afterAutospacing="0"/>
        <w:ind w:left="720"/>
        <w:jc w:val="both"/>
      </w:pPr>
      <w:r>
        <w:t> </w:t>
      </w:r>
    </w:p>
    <w:p w:rsidR="00D746EF" w:rsidRDefault="00D746EF" w:rsidP="00D746EF">
      <w:pPr>
        <w:pStyle w:val="a4"/>
        <w:spacing w:before="0" w:beforeAutospacing="0" w:after="0" w:afterAutospacing="0" w:line="273" w:lineRule="auto"/>
        <w:ind w:firstLine="360"/>
        <w:jc w:val="both"/>
      </w:pPr>
      <w:r>
        <w:rPr>
          <w:i/>
          <w:iCs/>
          <w:color w:val="000000"/>
          <w:sz w:val="20"/>
          <w:szCs w:val="20"/>
        </w:rPr>
        <w:t>Складовими системи забезпечення якості освіти в Ліцеї є:</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Стратегія (політика) та процедури забезпечення якості освіти;</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Система та механізми забезпечення академічної доброчесності;</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lastRenderedPageBreak/>
        <w:t>Критерії, правила і процедури оцінювання здобувачів освіти;</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Критерії, правила і процедури оцінювання педагогічної (науково- педагогічної) діяльності педагогічних працівників.</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Критерії, правила і процедури оцінювання управлінської діяльності керівних працівників;</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Інформаційні системи для ефективного управління закладом;</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Безпекова складова;</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Створення в закладі інклюзивного освітнього середовища, універсального дизайну та розумного пристосування;</w:t>
      </w:r>
    </w:p>
    <w:p w:rsidR="00D746EF" w:rsidRDefault="00D746EF" w:rsidP="00D746EF">
      <w:pPr>
        <w:pStyle w:val="a4"/>
        <w:numPr>
          <w:ilvl w:val="0"/>
          <w:numId w:val="35"/>
        </w:numPr>
        <w:shd w:val="clear" w:color="auto" w:fill="FFFFFF"/>
        <w:tabs>
          <w:tab w:val="clear" w:pos="720"/>
          <w:tab w:val="left" w:pos="851"/>
        </w:tabs>
        <w:spacing w:before="0" w:beforeAutospacing="0" w:after="0" w:afterAutospacing="0" w:line="273" w:lineRule="auto"/>
        <w:ind w:left="1287" w:right="300"/>
        <w:jc w:val="both"/>
      </w:pPr>
      <w:r>
        <w:rPr>
          <w:color w:val="000000"/>
          <w:sz w:val="20"/>
          <w:szCs w:val="20"/>
        </w:rPr>
        <w:t>Вивчення та самооцінювання якості освіти.</w:t>
      </w:r>
    </w:p>
    <w:p w:rsidR="00D746EF" w:rsidRDefault="00D746EF" w:rsidP="00D746EF">
      <w:pPr>
        <w:pStyle w:val="a4"/>
        <w:spacing w:before="0" w:beforeAutospacing="0" w:after="0" w:afterAutospacing="0" w:line="273" w:lineRule="auto"/>
        <w:ind w:firstLine="360"/>
        <w:jc w:val="both"/>
      </w:pPr>
      <w:r>
        <w:t> </w:t>
      </w:r>
    </w:p>
    <w:p w:rsidR="00D746EF" w:rsidRDefault="00D746EF" w:rsidP="00D746EF">
      <w:pPr>
        <w:pStyle w:val="a4"/>
        <w:shd w:val="clear" w:color="auto" w:fill="FFFFFF"/>
        <w:spacing w:before="0" w:beforeAutospacing="0" w:after="0" w:afterAutospacing="0" w:line="273" w:lineRule="auto"/>
        <w:ind w:left="142" w:firstLine="349"/>
        <w:jc w:val="both"/>
      </w:pPr>
      <w:r>
        <w:rPr>
          <w:color w:val="000000"/>
          <w:sz w:val="20"/>
          <w:szCs w:val="20"/>
        </w:rPr>
        <w:t xml:space="preserve">Внутрішня система забезпечення якості освіти, спрямована на вдосконалення всіх </w:t>
      </w:r>
      <w:r>
        <w:rPr>
          <w:i/>
          <w:iCs/>
          <w:color w:val="000000"/>
          <w:sz w:val="20"/>
          <w:szCs w:val="20"/>
        </w:rPr>
        <w:t>напрямків діяльності закладу</w:t>
      </w:r>
      <w:r>
        <w:rPr>
          <w:color w:val="000000"/>
          <w:sz w:val="20"/>
          <w:szCs w:val="20"/>
        </w:rPr>
        <w:t>.</w:t>
      </w:r>
    </w:p>
    <w:p w:rsidR="00D746EF" w:rsidRDefault="00D746EF" w:rsidP="00D746EF">
      <w:pPr>
        <w:pStyle w:val="a4"/>
        <w:shd w:val="clear" w:color="auto" w:fill="FFFFFF"/>
        <w:spacing w:before="0" w:beforeAutospacing="0" w:after="0" w:afterAutospacing="0" w:line="273" w:lineRule="auto"/>
        <w:ind w:left="142"/>
        <w:jc w:val="both"/>
      </w:pPr>
      <w:r>
        <w:rPr>
          <w:color w:val="000000"/>
          <w:sz w:val="20"/>
          <w:szCs w:val="20"/>
        </w:rPr>
        <w:t>Положення регламентує зміст і порядок забезпечення якості освіти  для здобувачів загальної середньої освіти за такими напрямками:</w:t>
      </w:r>
    </w:p>
    <w:p w:rsidR="00D746EF" w:rsidRDefault="00D746EF" w:rsidP="00D746EF">
      <w:pPr>
        <w:pStyle w:val="a4"/>
        <w:numPr>
          <w:ilvl w:val="0"/>
          <w:numId w:val="36"/>
        </w:numPr>
        <w:shd w:val="clear" w:color="auto" w:fill="FFFFFF"/>
        <w:spacing w:before="0" w:beforeAutospacing="0" w:after="0" w:afterAutospacing="0" w:line="273" w:lineRule="auto"/>
        <w:ind w:left="1440"/>
        <w:jc w:val="both"/>
      </w:pPr>
      <w:r>
        <w:rPr>
          <w:color w:val="000000"/>
          <w:sz w:val="20"/>
          <w:szCs w:val="20"/>
        </w:rPr>
        <w:t>освітнє середовище;</w:t>
      </w:r>
    </w:p>
    <w:p w:rsidR="00D746EF" w:rsidRDefault="00D746EF" w:rsidP="00D746EF">
      <w:pPr>
        <w:pStyle w:val="a4"/>
        <w:numPr>
          <w:ilvl w:val="0"/>
          <w:numId w:val="36"/>
        </w:numPr>
        <w:shd w:val="clear" w:color="auto" w:fill="FFFFFF"/>
        <w:spacing w:before="0" w:beforeAutospacing="0" w:after="0" w:afterAutospacing="0" w:line="273" w:lineRule="auto"/>
        <w:ind w:left="1440"/>
        <w:jc w:val="both"/>
      </w:pPr>
      <w:r>
        <w:rPr>
          <w:color w:val="000000"/>
          <w:sz w:val="20"/>
          <w:szCs w:val="20"/>
        </w:rPr>
        <w:t>система оцінювання освітньої діяльності здобувачів освіти;</w:t>
      </w:r>
    </w:p>
    <w:p w:rsidR="00D746EF" w:rsidRDefault="00D746EF" w:rsidP="00D746EF">
      <w:pPr>
        <w:pStyle w:val="a4"/>
        <w:numPr>
          <w:ilvl w:val="0"/>
          <w:numId w:val="36"/>
        </w:numPr>
        <w:shd w:val="clear" w:color="auto" w:fill="FFFFFF"/>
        <w:spacing w:before="0" w:beforeAutospacing="0" w:after="0" w:afterAutospacing="0" w:line="273" w:lineRule="auto"/>
        <w:ind w:left="1440"/>
        <w:jc w:val="both"/>
      </w:pPr>
      <w:r>
        <w:rPr>
          <w:color w:val="000000"/>
          <w:sz w:val="20"/>
          <w:szCs w:val="20"/>
        </w:rPr>
        <w:t>система педагогічної діяльності;</w:t>
      </w:r>
    </w:p>
    <w:p w:rsidR="00D746EF" w:rsidRDefault="00D746EF" w:rsidP="00D746EF">
      <w:pPr>
        <w:pStyle w:val="a4"/>
        <w:numPr>
          <w:ilvl w:val="0"/>
          <w:numId w:val="36"/>
        </w:numPr>
        <w:shd w:val="clear" w:color="auto" w:fill="FFFFFF"/>
        <w:spacing w:before="0" w:beforeAutospacing="0" w:after="0" w:afterAutospacing="0" w:line="273" w:lineRule="auto"/>
        <w:ind w:left="1440"/>
        <w:jc w:val="both"/>
      </w:pPr>
      <w:r>
        <w:rPr>
          <w:color w:val="000000"/>
          <w:sz w:val="20"/>
          <w:szCs w:val="20"/>
        </w:rPr>
        <w:t>система управлінської діяльності.</w:t>
      </w:r>
    </w:p>
    <w:p w:rsidR="00D746EF" w:rsidRDefault="00D746EF" w:rsidP="00D746EF">
      <w:pPr>
        <w:pStyle w:val="a4"/>
        <w:shd w:val="clear" w:color="auto" w:fill="FFFFFF"/>
        <w:spacing w:before="0" w:beforeAutospacing="0" w:after="0" w:afterAutospacing="0" w:line="273" w:lineRule="auto"/>
        <w:ind w:left="142" w:firstLine="349"/>
        <w:jc w:val="both"/>
      </w:pPr>
      <w:r>
        <w:rPr>
          <w:color w:val="000000"/>
          <w:sz w:val="20"/>
          <w:szCs w:val="20"/>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Ліцею.</w:t>
      </w:r>
    </w:p>
    <w:p w:rsidR="00D746EF" w:rsidRDefault="00D746EF" w:rsidP="00D746EF">
      <w:pPr>
        <w:pStyle w:val="a4"/>
        <w:shd w:val="clear" w:color="auto" w:fill="FFFFFF"/>
        <w:spacing w:before="0" w:beforeAutospacing="0" w:after="0" w:afterAutospacing="0" w:line="273" w:lineRule="auto"/>
        <w:ind w:left="142" w:firstLine="349"/>
        <w:jc w:val="both"/>
      </w:pPr>
      <w:r>
        <w:t> </w:t>
      </w:r>
    </w:p>
    <w:p w:rsidR="00D746EF" w:rsidRDefault="00D746EF" w:rsidP="00D746EF">
      <w:pPr>
        <w:pStyle w:val="a4"/>
        <w:spacing w:before="0" w:beforeAutospacing="0" w:after="0" w:afterAutospacing="0" w:line="273" w:lineRule="auto"/>
      </w:pPr>
      <w:r>
        <w:rPr>
          <w:b/>
          <w:bCs/>
          <w:color w:val="000000"/>
          <w:sz w:val="20"/>
          <w:szCs w:val="20"/>
        </w:rPr>
        <w:t>І. Стратегія (політика) та процедури забезпечення якості освіти</w:t>
      </w:r>
    </w:p>
    <w:p w:rsidR="00D746EF" w:rsidRDefault="00D746EF" w:rsidP="00D746EF">
      <w:pPr>
        <w:pStyle w:val="a4"/>
        <w:spacing w:before="0" w:beforeAutospacing="0" w:after="0" w:afterAutospacing="0" w:line="273" w:lineRule="auto"/>
        <w:jc w:val="both"/>
      </w:pPr>
      <w:r>
        <w:rPr>
          <w:i/>
          <w:iCs/>
          <w:color w:val="000000"/>
          <w:sz w:val="20"/>
          <w:szCs w:val="20"/>
        </w:rPr>
        <w:t>Політика внутрішньої системи забезпечення якості освіти спрямована на:</w:t>
      </w:r>
    </w:p>
    <w:p w:rsidR="00D746EF" w:rsidRDefault="00D746EF" w:rsidP="00D746EF">
      <w:pPr>
        <w:pStyle w:val="a4"/>
        <w:spacing w:before="0" w:beforeAutospacing="0" w:after="0" w:afterAutospacing="0" w:line="273" w:lineRule="auto"/>
        <w:jc w:val="both"/>
      </w:pPr>
      <w:r>
        <w:rPr>
          <w:color w:val="000000"/>
          <w:sz w:val="20"/>
          <w:szCs w:val="20"/>
        </w:rPr>
        <w:t>1.1.Створення системи й механізмів забезпечення академічної доброчесності;</w:t>
      </w:r>
    </w:p>
    <w:p w:rsidR="00D746EF" w:rsidRDefault="00D746EF" w:rsidP="00D746EF">
      <w:pPr>
        <w:pStyle w:val="a4"/>
        <w:spacing w:before="0" w:beforeAutospacing="0" w:after="0" w:afterAutospacing="0" w:line="273" w:lineRule="auto"/>
        <w:jc w:val="both"/>
      </w:pPr>
      <w:r>
        <w:rPr>
          <w:color w:val="000000"/>
          <w:sz w:val="20"/>
          <w:szCs w:val="20"/>
        </w:rPr>
        <w:t>1.2.Забезпечення наявності інформаційних систем для ефективного управління закладом освіти;</w:t>
      </w:r>
    </w:p>
    <w:p w:rsidR="00D746EF" w:rsidRDefault="00D746EF" w:rsidP="00D746EF">
      <w:pPr>
        <w:pStyle w:val="a4"/>
        <w:spacing w:before="0" w:beforeAutospacing="0" w:after="0" w:afterAutospacing="0" w:line="273" w:lineRule="auto"/>
        <w:jc w:val="both"/>
      </w:pPr>
      <w:r>
        <w:rPr>
          <w:color w:val="000000"/>
          <w:sz w:val="20"/>
          <w:szCs w:val="20"/>
        </w:rPr>
        <w:t>1.3.Забезпечення наявності необхідних ресурсів у закладі освіти для організації освітнього процесу;</w:t>
      </w:r>
    </w:p>
    <w:p w:rsidR="00D746EF" w:rsidRDefault="00D746EF" w:rsidP="00D746EF">
      <w:pPr>
        <w:pStyle w:val="a4"/>
        <w:spacing w:before="0" w:beforeAutospacing="0" w:after="0" w:afterAutospacing="0" w:line="273" w:lineRule="auto"/>
        <w:jc w:val="both"/>
      </w:pPr>
      <w:r>
        <w:rPr>
          <w:color w:val="000000"/>
          <w:sz w:val="20"/>
          <w:szCs w:val="20"/>
        </w:rPr>
        <w:t>1.4.Створення в закладі освіти інклюзивного освітнього середовища;</w:t>
      </w:r>
    </w:p>
    <w:p w:rsidR="00D746EF" w:rsidRDefault="00D746EF" w:rsidP="00D746EF">
      <w:pPr>
        <w:pStyle w:val="a4"/>
        <w:spacing w:before="0" w:beforeAutospacing="0" w:after="0" w:afterAutospacing="0" w:line="273" w:lineRule="auto"/>
        <w:jc w:val="both"/>
      </w:pPr>
      <w:r>
        <w:rPr>
          <w:color w:val="000000"/>
          <w:sz w:val="20"/>
          <w:szCs w:val="20"/>
        </w:rPr>
        <w:t>1.5.Запобігання та протидію булінгу (цькуванню);</w:t>
      </w:r>
    </w:p>
    <w:p w:rsidR="00D746EF" w:rsidRDefault="00D746EF" w:rsidP="00D746EF">
      <w:pPr>
        <w:pStyle w:val="a4"/>
        <w:spacing w:before="0" w:beforeAutospacing="0" w:after="0" w:afterAutospacing="0" w:line="273" w:lineRule="auto"/>
        <w:jc w:val="both"/>
      </w:pPr>
      <w:r>
        <w:rPr>
          <w:color w:val="000000"/>
          <w:sz w:val="20"/>
          <w:szCs w:val="20"/>
        </w:rPr>
        <w:t>1.6.Застосування системи внутрішнього моніторингу для відстеження й коригування результатів освітньої діяльності.</w:t>
      </w:r>
    </w:p>
    <w:p w:rsidR="00D746EF" w:rsidRDefault="00D746EF" w:rsidP="00D746EF">
      <w:pPr>
        <w:pStyle w:val="a4"/>
        <w:spacing w:before="0" w:beforeAutospacing="0" w:after="0" w:afterAutospacing="0" w:line="273" w:lineRule="auto"/>
      </w:pPr>
      <w:r>
        <w:rPr>
          <w:b/>
          <w:bCs/>
          <w:color w:val="000000"/>
          <w:sz w:val="20"/>
          <w:szCs w:val="20"/>
        </w:rPr>
        <w:t>ІІ. Система та механізми забезпечення академічної доброчесності</w:t>
      </w:r>
    </w:p>
    <w:p w:rsidR="00D746EF" w:rsidRDefault="00D746EF" w:rsidP="00D746EF">
      <w:pPr>
        <w:pStyle w:val="a4"/>
        <w:shd w:val="clear" w:color="auto" w:fill="FFFFFF"/>
        <w:spacing w:before="0" w:beforeAutospacing="0" w:after="0" w:afterAutospacing="0" w:line="273" w:lineRule="auto"/>
        <w:ind w:left="142" w:firstLine="566"/>
        <w:jc w:val="both"/>
      </w:pPr>
      <w:r>
        <w:rPr>
          <w:color w:val="000000"/>
          <w:sz w:val="20"/>
          <w:szCs w:val="20"/>
        </w:rPr>
        <w:t>Система та механізми забезпечення академічної доброчесності визначається   Положенням про академічну доброчесність, схваленим  педагогічною радою (протокол №11 від 22.03.2021).</w:t>
      </w:r>
    </w:p>
    <w:p w:rsidR="00D746EF" w:rsidRDefault="00D746EF" w:rsidP="00D746EF">
      <w:pPr>
        <w:pStyle w:val="a4"/>
        <w:shd w:val="clear" w:color="auto" w:fill="FFFFFF"/>
        <w:spacing w:before="0" w:beforeAutospacing="0" w:after="0" w:afterAutospacing="0" w:line="273" w:lineRule="auto"/>
        <w:ind w:left="142" w:firstLine="566"/>
        <w:jc w:val="both"/>
      </w:pPr>
      <w:r>
        <w:t> </w:t>
      </w:r>
    </w:p>
    <w:p w:rsidR="00D746EF" w:rsidRDefault="00D746EF" w:rsidP="00D746EF">
      <w:pPr>
        <w:pStyle w:val="a4"/>
        <w:shd w:val="clear" w:color="auto" w:fill="FFFFFF"/>
        <w:spacing w:before="0" w:beforeAutospacing="0" w:after="0" w:afterAutospacing="0" w:line="273" w:lineRule="auto"/>
      </w:pPr>
      <w:r>
        <w:rPr>
          <w:b/>
          <w:bCs/>
          <w:color w:val="000000"/>
          <w:sz w:val="20"/>
          <w:szCs w:val="20"/>
        </w:rPr>
        <w:t>ІІІ.1. Організаційні процедури забезпечення якості оцінювання освітнього середовища Ліцею</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257"/>
        <w:gridCol w:w="1217"/>
        <w:gridCol w:w="1954"/>
        <w:gridCol w:w="2240"/>
        <w:gridCol w:w="1590"/>
      </w:tblGrid>
      <w:tr w:rsidR="00D746EF" w:rsidTr="00D746EF">
        <w:trPr>
          <w:trHeight w:val="153"/>
          <w:tblCellSpacing w:w="0" w:type="dxa"/>
        </w:trPr>
        <w:tc>
          <w:tcPr>
            <w:tcW w:w="4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both"/>
            </w:pPr>
            <w:r>
              <w:rPr>
                <w:b/>
                <w:bCs/>
                <w:color w:val="000000"/>
                <w:sz w:val="18"/>
                <w:szCs w:val="18"/>
                <w:shd w:val="clear" w:color="auto" w:fill="FFFFFF"/>
              </w:rPr>
              <w:t>№</w:t>
            </w:r>
          </w:p>
        </w:tc>
        <w:tc>
          <w:tcPr>
            <w:tcW w:w="225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center"/>
            </w:pPr>
            <w:r>
              <w:rPr>
                <w:b/>
                <w:bCs/>
                <w:color w:val="000000"/>
                <w:sz w:val="18"/>
                <w:szCs w:val="18"/>
                <w:shd w:val="clear" w:color="auto" w:fill="FFFFFF"/>
              </w:rPr>
              <w:t>Правила організації освітніх і управлінських процесів закладу освіти внутрішньої системи забезпечення якості освіти</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center"/>
            </w:pPr>
            <w:r>
              <w:rPr>
                <w:b/>
                <w:bCs/>
                <w:color w:val="000000"/>
                <w:sz w:val="18"/>
                <w:szCs w:val="18"/>
                <w:shd w:val="clear" w:color="auto" w:fill="FFFFFF"/>
              </w:rPr>
              <w:t>Терміни проведення</w:t>
            </w:r>
          </w:p>
        </w:tc>
        <w:tc>
          <w:tcPr>
            <w:tcW w:w="195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center"/>
            </w:pPr>
            <w:r>
              <w:rPr>
                <w:b/>
                <w:bCs/>
                <w:color w:val="000000"/>
                <w:sz w:val="18"/>
                <w:szCs w:val="18"/>
                <w:shd w:val="clear" w:color="auto" w:fill="FFFFFF"/>
              </w:rPr>
              <w:t>Критерії оцінювання</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center"/>
            </w:pPr>
            <w:r>
              <w:rPr>
                <w:b/>
                <w:bCs/>
                <w:color w:val="000000"/>
                <w:sz w:val="18"/>
                <w:szCs w:val="18"/>
                <w:shd w:val="clear" w:color="auto" w:fill="FFFFFF"/>
              </w:rPr>
              <w:t>Індикатори оцінювання</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jc w:val="center"/>
            </w:pPr>
            <w:r>
              <w:rPr>
                <w:b/>
                <w:bCs/>
                <w:color w:val="000000"/>
                <w:sz w:val="18"/>
                <w:szCs w:val="18"/>
                <w:shd w:val="clear" w:color="auto" w:fill="FFFFFF"/>
              </w:rPr>
              <w:t>Методи збору інформації</w:t>
            </w:r>
          </w:p>
        </w:tc>
      </w:tr>
      <w:tr w:rsidR="00D746EF" w:rsidTr="00D746EF">
        <w:trPr>
          <w:trHeight w:val="153"/>
          <w:tblCellSpacing w:w="0" w:type="dxa"/>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shd w:val="clear" w:color="auto" w:fill="FFFFFF"/>
              </w:rPr>
              <w:t>1</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Забезпечення комфортних і безпечних умов навчання та праці</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t>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Приміщення і територія Ліцею є безпечними та комфортними для навчання та праці</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Облаштування території Ліцею та розташування приміщень є безпечними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Спостереження, </w:t>
            </w:r>
          </w:p>
          <w:p w:rsidR="00D746EF" w:rsidRDefault="00D746EF">
            <w:pPr>
              <w:pStyle w:val="a4"/>
              <w:spacing w:before="0" w:beforeAutospacing="0" w:after="0" w:afterAutospacing="0" w:line="153" w:lineRule="atLeast"/>
              <w:ind w:right="62"/>
              <w:jc w:val="both"/>
            </w:pPr>
            <w:r>
              <w:rPr>
                <w:color w:val="000000"/>
                <w:sz w:val="18"/>
                <w:szCs w:val="18"/>
              </w:rPr>
              <w:t>опитування учнів, педагогів та батьків.</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У Ліцеї забезпечується комфортний повітряно-тепловий режим, належне освітлення, прибирання приміщень, облаштування та утримання туалетів, дотримання питного режиму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Спостереження, опитування</w:t>
            </w:r>
          </w:p>
          <w:p w:rsidR="00D746EF" w:rsidRDefault="00D746EF">
            <w:pPr>
              <w:pStyle w:val="a4"/>
              <w:spacing w:before="0" w:beforeAutospacing="0" w:after="0" w:afterAutospacing="0" w:line="153" w:lineRule="atLeast"/>
              <w:ind w:right="62"/>
              <w:jc w:val="both"/>
            </w:pPr>
            <w:r>
              <w:t> </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ind w:left="27" w:firstLine="7"/>
            </w:pPr>
            <w:r>
              <w:rPr>
                <w:color w:val="000000"/>
                <w:sz w:val="18"/>
                <w:szCs w:val="18"/>
              </w:rPr>
              <w:t xml:space="preserve">У Ліцеї забезпечується раціональне використання приміщень і комплектування мережі </w:t>
            </w:r>
            <w:r>
              <w:rPr>
                <w:color w:val="000000"/>
                <w:sz w:val="18"/>
                <w:szCs w:val="18"/>
              </w:rPr>
              <w:lastRenderedPageBreak/>
              <w:t xml:space="preserve">класів (з урахуванням чисельності учнів, їх особливих освітніх потреб, площі приміщень)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lastRenderedPageBreak/>
              <w:t xml:space="preserve">Вивчення документації, спостереження, опитування </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ind w:left="27" w:hanging="27"/>
            </w:pPr>
            <w:r>
              <w:rPr>
                <w:color w:val="000000"/>
                <w:sz w:val="18"/>
                <w:szCs w:val="18"/>
              </w:rPr>
              <w:t xml:space="preserve">У  Ліцеї є робочі (персональні робочі) місця для педагогічних працівників та облаштовані місця відпочинку для учасників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ind w:right="62"/>
              <w:jc w:val="both"/>
            </w:pPr>
            <w:r>
              <w:rPr>
                <w:color w:val="000000"/>
                <w:sz w:val="18"/>
                <w:szCs w:val="18"/>
                <w:shd w:val="clear" w:color="auto" w:fill="FFFFFF"/>
              </w:rPr>
              <w:t xml:space="preserve">Спостереження, опитування </w:t>
            </w:r>
            <w:r>
              <w:rPr>
                <w:color w:val="000000"/>
                <w:sz w:val="18"/>
                <w:szCs w:val="18"/>
              </w:rPr>
              <w:t>педагогічних працівників</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Ліцей забезпечений навчальними та іншими приміщеннями з відповідним обладнанням, що необхідні для реалізації освітньої програми</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є </w:t>
            </w:r>
          </w:p>
          <w:p w:rsidR="00D746EF" w:rsidRDefault="00D746EF">
            <w:pPr>
              <w:pStyle w:val="a4"/>
              <w:spacing w:before="0" w:beforeAutospacing="0" w:after="0" w:afterAutospacing="0" w:line="153" w:lineRule="atLeast"/>
            </w:pPr>
            <w:r>
              <w:rPr>
                <w:color w:val="000000"/>
                <w:sz w:val="18"/>
                <w:szCs w:val="18"/>
              </w:rPr>
              <w:t xml:space="preserve">приміщення, необхідні  для реалізації освітньої програми та забезпечення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Вивчення документації, спостереження, опитування</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Частка навчальних кабінетів початкових класів, фізики, хімії, біології, інформатики, майстерень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Спостереження.</w:t>
            </w:r>
          </w:p>
          <w:p w:rsidR="00D746EF" w:rsidRDefault="00D746EF">
            <w:pPr>
              <w:pStyle w:val="a4"/>
              <w:spacing w:before="0" w:beforeAutospacing="0" w:after="0" w:afterAutospacing="0"/>
              <w:ind w:right="62"/>
              <w:jc w:val="both"/>
            </w:pPr>
            <w:r>
              <w:rPr>
                <w:color w:val="000000"/>
                <w:sz w:val="18"/>
                <w:szCs w:val="18"/>
              </w:rPr>
              <w:t>Вивчення документації.</w:t>
            </w:r>
          </w:p>
          <w:p w:rsidR="00D746EF" w:rsidRDefault="00D746EF">
            <w:pPr>
              <w:pStyle w:val="a4"/>
              <w:spacing w:before="0" w:beforeAutospacing="0" w:after="0" w:afterAutospacing="0" w:line="153" w:lineRule="atLeast"/>
            </w:pPr>
            <w:r>
              <w:rPr>
                <w:color w:val="000000"/>
                <w:sz w:val="18"/>
                <w:szCs w:val="18"/>
              </w:rPr>
              <w:t>Опитування педагогічних працівників</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Здобувачі освіти та працівники Ліцею обізнані з вимогами охорони праці, безпеки життєдіяльності, пожежної безпеки, правилами поведінки в умовах надзвичайних ситуацій і </w:t>
            </w:r>
          </w:p>
          <w:p w:rsidR="00D746EF" w:rsidRDefault="00D746EF">
            <w:pPr>
              <w:pStyle w:val="a4"/>
              <w:spacing w:before="0" w:beforeAutospacing="0" w:after="0" w:afterAutospacing="0" w:line="153" w:lineRule="atLeast"/>
            </w:pPr>
            <w:r>
              <w:rPr>
                <w:color w:val="000000"/>
                <w:sz w:val="18"/>
                <w:szCs w:val="18"/>
              </w:rPr>
              <w:t xml:space="preserve">дотримуються їх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ind w:right="24"/>
            </w:pPr>
            <w:r>
              <w:rPr>
                <w:color w:val="000000"/>
                <w:sz w:val="18"/>
                <w:szCs w:val="18"/>
              </w:rPr>
              <w:t xml:space="preserve">У Ліцеї проводяться навчання/інструктажі з охорони праці, безпеки життєдіяльності, пожежної безпеки, правил поведінки в умовах надзвичайних ситуацій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Вивчення документації (журнали реєстрації інструктажів з питань охорони праці та безпеки життєдіяльності, журнал реєстрації осіб, потерпілих від нещасних випадків).</w:t>
            </w:r>
          </w:p>
          <w:p w:rsidR="00D746EF" w:rsidRDefault="00D746EF">
            <w:pPr>
              <w:pStyle w:val="a4"/>
              <w:spacing w:before="0" w:beforeAutospacing="0" w:after="0" w:afterAutospacing="0" w:line="153" w:lineRule="atLeast"/>
              <w:ind w:right="62"/>
              <w:jc w:val="both"/>
            </w:pPr>
            <w:r>
              <w:rPr>
                <w:color w:val="000000"/>
                <w:sz w:val="18"/>
                <w:szCs w:val="18"/>
              </w:rPr>
              <w:t>Опитування. </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Учасники освітнього процесу дотримуються вимог щодо охорони праці, безпеки життєдіяльності, пожежної безпеки, правил поведінки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Спостереження (за освітнім середовищем).</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w:t>
            </w:r>
          </w:p>
          <w:p w:rsidR="00D746EF" w:rsidRDefault="00D746EF">
            <w:pPr>
              <w:pStyle w:val="a4"/>
              <w:spacing w:before="0" w:beforeAutospacing="0" w:after="0" w:afterAutospacing="0" w:line="153" w:lineRule="atLeast"/>
            </w:pPr>
            <w:r>
              <w:rPr>
                <w:color w:val="000000"/>
                <w:sz w:val="18"/>
                <w:szCs w:val="18"/>
              </w:rPr>
              <w:t xml:space="preserve">проводяться навчання/інструктажі педагогічних працівників з питань надання домедичної допомоги, реагування на випадки травмування або погіршення самопочуття здобувачів освіти та працівників під час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Вивчення документації (журнал реєстрації осіб, потерпілих від нещасних випадків, протоколи).</w:t>
            </w:r>
          </w:p>
          <w:p w:rsidR="00D746EF" w:rsidRDefault="00D746EF">
            <w:pPr>
              <w:pStyle w:val="a4"/>
              <w:spacing w:before="0" w:beforeAutospacing="0" w:after="0" w:afterAutospacing="0" w:line="153" w:lineRule="atLeast"/>
              <w:ind w:right="62"/>
              <w:jc w:val="both"/>
            </w:pPr>
            <w:r>
              <w:rPr>
                <w:color w:val="000000"/>
                <w:sz w:val="18"/>
                <w:szCs w:val="18"/>
              </w:rPr>
              <w:t>Опитування. </w:t>
            </w:r>
          </w:p>
        </w:tc>
      </w:tr>
      <w:tr w:rsidR="00D746EF" w:rsidTr="00D746EF">
        <w:trPr>
          <w:trHeight w:val="15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153" w:lineRule="atLeast"/>
            </w:pPr>
            <w:r>
              <w:rPr>
                <w:color w:val="000000"/>
                <w:sz w:val="18"/>
                <w:szCs w:val="18"/>
              </w:rPr>
              <w:t xml:space="preserve">У разі нещасного випадку педагогічні працівники та керівництво закладу </w:t>
            </w:r>
            <w:r>
              <w:rPr>
                <w:color w:val="000000"/>
                <w:sz w:val="18"/>
                <w:szCs w:val="18"/>
              </w:rPr>
              <w:lastRenderedPageBreak/>
              <w:t xml:space="preserve">діють у встановленому законодавством порядку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lastRenderedPageBreak/>
              <w:t>Вивчення документації.</w:t>
            </w:r>
          </w:p>
          <w:p w:rsidR="00D746EF" w:rsidRDefault="00D746EF">
            <w:pPr>
              <w:pStyle w:val="a4"/>
              <w:spacing w:before="0" w:beforeAutospacing="0" w:after="0" w:afterAutospacing="0" w:line="153" w:lineRule="atLeast"/>
            </w:pPr>
            <w:r>
              <w:rPr>
                <w:color w:val="000000"/>
                <w:sz w:val="18"/>
                <w:szCs w:val="18"/>
              </w:rPr>
              <w:t>Опитування</w:t>
            </w:r>
          </w:p>
        </w:tc>
      </w:tr>
      <w:tr w:rsidR="00D746EF" w:rsidTr="00D746EF">
        <w:trPr>
          <w:trHeight w:val="112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створюються умови для харчування здобувачів освіти і працівників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Організація харчування у Ліцеї сприяє формуванню культури здорового харчування у здобувачів освіти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Вивчення документації (затвердження примірного 2-тижневого меню).</w:t>
            </w:r>
          </w:p>
          <w:p w:rsidR="00D746EF" w:rsidRDefault="00D746EF">
            <w:pPr>
              <w:pStyle w:val="a4"/>
              <w:spacing w:before="0" w:beforeAutospacing="0" w:after="0" w:afterAutospacing="0"/>
              <w:ind w:right="62"/>
              <w:jc w:val="both"/>
            </w:pPr>
            <w:r>
              <w:rPr>
                <w:color w:val="000000"/>
                <w:sz w:val="18"/>
                <w:szCs w:val="18"/>
              </w:rPr>
              <w:t>Спостереження (за матеріально-технічним станом харчоблоку та їдальні, дотриманням санітарно-гігієнічних вимог).</w:t>
            </w:r>
          </w:p>
          <w:p w:rsidR="00D746EF" w:rsidRDefault="00D746EF">
            <w:pPr>
              <w:pStyle w:val="a4"/>
              <w:spacing w:before="0" w:beforeAutospacing="0" w:after="0" w:afterAutospacing="0"/>
              <w:ind w:right="62"/>
              <w:jc w:val="both"/>
            </w:pPr>
            <w:r>
              <w:rPr>
                <w:color w:val="000000"/>
                <w:sz w:val="18"/>
                <w:szCs w:val="18"/>
              </w:rPr>
              <w:t>Опитування</w:t>
            </w:r>
          </w:p>
        </w:tc>
      </w:tr>
      <w:tr w:rsidR="00D746EF" w:rsidTr="00D746EF">
        <w:trPr>
          <w:trHeight w:val="878"/>
          <w:tblCellSpacing w:w="0" w:type="dxa"/>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Частка учасників освітнього процесу, які задоволені умовами харчування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tc>
      </w:tr>
      <w:tr w:rsidR="00D746EF" w:rsidTr="00D746EF">
        <w:trPr>
          <w:trHeight w:val="1922"/>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 застосовуються технічні засоби та інші інструменти контролю за безпечним користуванням мережею Інтернет</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pPr>
            <w:r>
              <w:rPr>
                <w:color w:val="000000"/>
                <w:sz w:val="18"/>
                <w:szCs w:val="18"/>
              </w:rPr>
              <w:t>Спостереження (моніторинг веб-сайту, інших інформаційних ресурсів закладу, сторінки у соціальних мережах) </w:t>
            </w:r>
          </w:p>
        </w:tc>
      </w:tr>
      <w:tr w:rsidR="00D746EF" w:rsidTr="00D746EF">
        <w:trPr>
          <w:trHeight w:val="110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Здобувачі освіти та їхні батьки поінформовані закладом освіти щодо безпечного використання мережі Інтернет</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Опитування </w:t>
            </w:r>
          </w:p>
          <w:p w:rsidR="00D746EF" w:rsidRDefault="00D746EF">
            <w:pPr>
              <w:pStyle w:val="a4"/>
              <w:spacing w:before="0" w:beforeAutospacing="0" w:after="0" w:afterAutospacing="0"/>
              <w:ind w:left="31"/>
            </w:pPr>
            <w:r>
              <w:t> </w:t>
            </w:r>
          </w:p>
        </w:tc>
      </w:tr>
      <w:tr w:rsidR="00D746EF" w:rsidTr="00D746EF">
        <w:trPr>
          <w:trHeight w:val="21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У Ліцеї застосовуються підходи для адаптації та інтеграції здобувачів освіти до освітнього процесу, професійної адаптації </w:t>
            </w:r>
          </w:p>
          <w:p w:rsidR="00D746EF" w:rsidRDefault="00D746EF">
            <w:pPr>
              <w:pStyle w:val="a4"/>
              <w:spacing w:before="0" w:beforeAutospacing="0" w:after="0" w:afterAutospacing="0" w:line="216" w:lineRule="atLeast"/>
              <w:ind w:left="31"/>
            </w:pPr>
            <w:r>
              <w:rPr>
                <w:color w:val="000000"/>
                <w:sz w:val="18"/>
                <w:szCs w:val="18"/>
              </w:rPr>
              <w:t xml:space="preserve">працівників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31"/>
            </w:pPr>
            <w:r>
              <w:rPr>
                <w:color w:val="000000"/>
                <w:sz w:val="18"/>
                <w:szCs w:val="18"/>
              </w:rPr>
              <w:t xml:space="preserve">У Ліцеї налагоджено систему роботи з адаптації та інтеграції здобувачів освіти до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Вивчення документації (протоколи засідань педагогічної ради).</w:t>
            </w:r>
          </w:p>
          <w:p w:rsidR="00D746EF" w:rsidRDefault="00D746EF">
            <w:pPr>
              <w:pStyle w:val="a4"/>
              <w:spacing w:before="0" w:beforeAutospacing="0" w:after="0" w:afterAutospacing="0" w:line="216" w:lineRule="atLeast"/>
              <w:ind w:right="62"/>
              <w:jc w:val="both"/>
            </w:pPr>
            <w:r>
              <w:rPr>
                <w:color w:val="000000"/>
                <w:sz w:val="18"/>
                <w:szCs w:val="18"/>
              </w:rPr>
              <w:t>Опитування (анкетування учнів, батьків).</w:t>
            </w:r>
          </w:p>
        </w:tc>
      </w:tr>
      <w:tr w:rsidR="00D746EF" w:rsidTr="00D746EF">
        <w:trPr>
          <w:trHeight w:val="21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31"/>
            </w:pPr>
            <w:r>
              <w:rPr>
                <w:color w:val="000000"/>
                <w:sz w:val="18"/>
                <w:szCs w:val="18"/>
              </w:rPr>
              <w:t xml:space="preserve">Ліцей сприяє адаптації педагогічних працівників до професійної діяльності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Вивчення документації </w:t>
            </w:r>
          </w:p>
          <w:p w:rsidR="00D746EF" w:rsidRDefault="00D746EF">
            <w:pPr>
              <w:pStyle w:val="a4"/>
              <w:spacing w:before="0" w:beforeAutospacing="0" w:after="0" w:afterAutospacing="0" w:line="216" w:lineRule="atLeast"/>
              <w:ind w:right="62"/>
              <w:jc w:val="both"/>
            </w:pPr>
            <w:r>
              <w:rPr>
                <w:color w:val="000000"/>
                <w:sz w:val="18"/>
                <w:szCs w:val="18"/>
              </w:rPr>
              <w:t xml:space="preserve">Опитування </w:t>
            </w:r>
          </w:p>
        </w:tc>
      </w:tr>
      <w:tr w:rsidR="00D746EF" w:rsidTr="00D746EF">
        <w:trPr>
          <w:trHeight w:val="216"/>
          <w:tblCellSpacing w:w="0" w:type="dxa"/>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jc w:val="both"/>
            </w:pPr>
            <w:r>
              <w:rPr>
                <w:color w:val="000000"/>
                <w:sz w:val="18"/>
                <w:szCs w:val="18"/>
              </w:rPr>
              <w:t>2</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31"/>
            </w:pPr>
            <w:r>
              <w:rPr>
                <w:color w:val="000000"/>
                <w:sz w:val="18"/>
                <w:szCs w:val="18"/>
              </w:rPr>
              <w:t xml:space="preserve">Створення освітнього середовища, вільного від будь-яких форм насильства та дискримінації </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pPr>
            <w:r>
              <w:t>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31" w:right="17"/>
            </w:pPr>
            <w:r>
              <w:rPr>
                <w:color w:val="000000"/>
                <w:sz w:val="18"/>
                <w:szCs w:val="18"/>
              </w:rPr>
              <w:t>Ліцей планує та реалізує діяльність щодо запобігання будь-яким проявам дискримінації, булінгу в гімназії</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60"/>
            </w:pPr>
            <w:r>
              <w:rPr>
                <w:color w:val="000000"/>
                <w:sz w:val="18"/>
                <w:szCs w:val="18"/>
              </w:rPr>
              <w:t xml:space="preserve">У Ліцеї розроблено план заходів із запобігання та протидії булінгу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Вивчення документації. </w:t>
            </w:r>
          </w:p>
          <w:p w:rsidR="00D746EF" w:rsidRDefault="00D746EF">
            <w:pPr>
              <w:pStyle w:val="a4"/>
              <w:spacing w:before="0" w:beforeAutospacing="0" w:after="0" w:afterAutospacing="0"/>
              <w:ind w:right="62"/>
            </w:pPr>
            <w:r>
              <w:rPr>
                <w:color w:val="000000"/>
                <w:sz w:val="18"/>
                <w:szCs w:val="18"/>
              </w:rPr>
              <w:t xml:space="preserve">Опитування </w:t>
            </w:r>
          </w:p>
          <w:p w:rsidR="00D746EF" w:rsidRDefault="00D746EF">
            <w:pPr>
              <w:pStyle w:val="a4"/>
              <w:spacing w:before="0" w:beforeAutospacing="0" w:after="0" w:afterAutospacing="0" w:line="216" w:lineRule="atLeast"/>
              <w:jc w:val="both"/>
            </w:pPr>
            <w:r>
              <w:t> </w:t>
            </w:r>
          </w:p>
        </w:tc>
      </w:tr>
      <w:tr w:rsidR="00D746EF" w:rsidTr="00D746EF">
        <w:trPr>
          <w:trHeight w:val="216"/>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line="216" w:lineRule="atLeast"/>
              <w:ind w:left="60"/>
            </w:pPr>
            <w:r>
              <w:rPr>
                <w:color w:val="000000"/>
                <w:sz w:val="18"/>
                <w:szCs w:val="18"/>
              </w:rPr>
              <w:t xml:space="preserve">У Ліцеї реалізуються заходи із запобігання проявам дискримінації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Вивчення документації.</w:t>
            </w:r>
          </w:p>
          <w:p w:rsidR="00D746EF" w:rsidRDefault="00D746EF">
            <w:pPr>
              <w:pStyle w:val="a4"/>
              <w:spacing w:before="0" w:beforeAutospacing="0" w:after="0" w:afterAutospacing="0"/>
              <w:ind w:left="31"/>
            </w:pPr>
            <w:r>
              <w:rPr>
                <w:color w:val="000000"/>
                <w:sz w:val="18"/>
                <w:szCs w:val="18"/>
              </w:rPr>
              <w:t xml:space="preserve">Опитування </w:t>
            </w:r>
          </w:p>
          <w:p w:rsidR="00D746EF" w:rsidRDefault="00D746EF">
            <w:pPr>
              <w:pStyle w:val="a4"/>
              <w:spacing w:before="0" w:beforeAutospacing="0" w:after="0" w:afterAutospacing="0" w:line="216" w:lineRule="atLeast"/>
              <w:ind w:left="31"/>
            </w:pPr>
            <w:r>
              <w:rPr>
                <w:color w:val="000000"/>
                <w:sz w:val="18"/>
                <w:szCs w:val="18"/>
              </w:rPr>
              <w:t xml:space="preserve">Спостереження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60"/>
            </w:pPr>
            <w:r>
              <w:rPr>
                <w:color w:val="000000"/>
                <w:sz w:val="18"/>
                <w:szCs w:val="18"/>
              </w:rPr>
              <w:t xml:space="preserve">Частка здобувачів освіти і педагогічних працівників, які вважають освітнє середовище безпечним і психологічно комфортним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Керівництво та </w:t>
            </w:r>
            <w:r>
              <w:rPr>
                <w:color w:val="000000"/>
                <w:sz w:val="18"/>
                <w:szCs w:val="18"/>
              </w:rPr>
              <w:lastRenderedPageBreak/>
              <w:t xml:space="preserve">педагогічні працівники Ліцею проходять навчання, ознайомлюються з нормативно-правовими документами щодо виявлення ознак булінгу, іншого насильства та запобігання йому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lastRenderedPageBreak/>
              <w:t xml:space="preserve">Опитування </w:t>
            </w:r>
          </w:p>
          <w:p w:rsidR="00D746EF" w:rsidRDefault="00D746EF">
            <w:pPr>
              <w:pStyle w:val="a4"/>
              <w:spacing w:before="0" w:beforeAutospacing="0" w:after="0" w:afterAutospacing="0"/>
            </w:pPr>
            <w:r>
              <w:lastRenderedPageBreak/>
              <w:t>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Ліцей співпрацює з представниками правоохоронних органів, іншими фахівцями з питань запобігання та протидії булінгу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p w:rsidR="00D746EF" w:rsidRDefault="00D746EF">
            <w:pPr>
              <w:pStyle w:val="a4"/>
              <w:spacing w:before="0" w:beforeAutospacing="0" w:after="0" w:afterAutospacing="0"/>
              <w:ind w:left="31"/>
            </w:pPr>
            <w:r>
              <w:t>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right="23"/>
            </w:pPr>
            <w:r>
              <w:rPr>
                <w:color w:val="000000"/>
                <w:sz w:val="18"/>
                <w:szCs w:val="18"/>
              </w:rPr>
              <w:t xml:space="preserve">Правила поведінки учасників освітнього процесу в Ліцеї забезпечують дотримання етичних норм, повагу до гідності, прав і свобод людини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У Ліцеї  оприлюднені правила поведінки, спрямовані на формування позитивної мотивації у поведінці учасників освітнього процесу та реалізацію підходу, заснованого на правах людини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Вивчення документації.</w:t>
            </w:r>
          </w:p>
          <w:p w:rsidR="00D746EF" w:rsidRDefault="00D746EF">
            <w:pPr>
              <w:pStyle w:val="a4"/>
              <w:spacing w:before="0" w:beforeAutospacing="0" w:after="0" w:afterAutospacing="0"/>
              <w:ind w:right="62"/>
              <w:jc w:val="both"/>
            </w:pPr>
            <w:r>
              <w:rPr>
                <w:color w:val="000000"/>
                <w:sz w:val="18"/>
                <w:szCs w:val="18"/>
              </w:rPr>
              <w:t xml:space="preserve">Опитування </w:t>
            </w:r>
          </w:p>
          <w:p w:rsidR="00D746EF" w:rsidRDefault="00D746EF">
            <w:pPr>
              <w:pStyle w:val="a4"/>
              <w:spacing w:before="0" w:beforeAutospacing="0" w:after="0" w:afterAutospacing="0"/>
              <w:jc w:val="both"/>
            </w:pPr>
            <w:r>
              <w:t>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Частка учасників освітнього процесу, ознайомлених із правилами поведінки у закладі освіти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Учасники освітнього процесу дотримуються прийнятих у закладі освіти правил поведінки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Опитування, </w:t>
            </w:r>
          </w:p>
          <w:p w:rsidR="00D746EF" w:rsidRDefault="00D746EF">
            <w:pPr>
              <w:pStyle w:val="a4"/>
              <w:spacing w:before="0" w:beforeAutospacing="0" w:after="0" w:afterAutospacing="0"/>
              <w:ind w:left="31"/>
            </w:pPr>
            <w:r>
              <w:rPr>
                <w:color w:val="000000"/>
                <w:sz w:val="18"/>
                <w:szCs w:val="18"/>
              </w:rPr>
              <w:t xml:space="preserve">спостереження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Керівник та заступники керівника (далі – керівництво) Ліцею, педагогічні працівники протидіють булінгу, іншому насильству, дотримуються порядку реагування на їх прояви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З метою запобігання різним проявам насильства (у Ліцеї та/або вдома) здійснюється аналіз причин відсутності здобувачів освіти на заняттях та вживаються відповідні заходи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Вивчення документації</w:t>
            </w:r>
          </w:p>
          <w:p w:rsidR="00D746EF" w:rsidRDefault="00D746EF">
            <w:pPr>
              <w:pStyle w:val="a4"/>
              <w:spacing w:before="0" w:beforeAutospacing="0" w:after="0" w:afterAutospacing="0"/>
            </w:pPr>
            <w:r>
              <w:rPr>
                <w:color w:val="000000"/>
                <w:sz w:val="18"/>
                <w:szCs w:val="18"/>
              </w:rPr>
              <w:t xml:space="preserve">(наказ про відвідування учнями занять).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Ліцей реагує на звернення про випадки булінгу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Вивчення документації.</w:t>
            </w:r>
          </w:p>
          <w:p w:rsidR="00D746EF" w:rsidRDefault="00D746EF">
            <w:pPr>
              <w:pStyle w:val="a4"/>
              <w:spacing w:before="0" w:beforeAutospacing="0" w:after="0" w:afterAutospacing="0"/>
              <w:ind w:right="62"/>
              <w:jc w:val="both"/>
            </w:pPr>
            <w:r>
              <w:rPr>
                <w:color w:val="000000"/>
                <w:sz w:val="18"/>
                <w:szCs w:val="18"/>
              </w:rPr>
              <w:t xml:space="preserve">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Психологічна служба (практичний психолог, соціальні педагоги) Ліцею здійснює системну роботу з виявлення, реагування та запобігання булінгу, іншому насильству (діагностування, індивідуальна робота, тренінгові заняття)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p w:rsidR="00D746EF" w:rsidRDefault="00D746EF">
            <w:pPr>
              <w:pStyle w:val="a4"/>
              <w:spacing w:before="0" w:beforeAutospacing="0" w:after="0" w:afterAutospacing="0"/>
              <w:ind w:left="31"/>
            </w:pPr>
            <w:r>
              <w:t>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left="31"/>
            </w:pPr>
            <w:r>
              <w:rPr>
                <w:color w:val="000000"/>
                <w:sz w:val="18"/>
                <w:szCs w:val="18"/>
              </w:rPr>
              <w:t xml:space="preserve">Частка здобувачів освіти (в тому числі із соціально-вразливих груп), які в разі потреби отримують у Ліцеї психолого - соціальну підтримку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62"/>
              <w:jc w:val="both"/>
            </w:pPr>
            <w:r>
              <w:rPr>
                <w:color w:val="000000"/>
                <w:sz w:val="18"/>
                <w:szCs w:val="18"/>
              </w:rPr>
              <w:t xml:space="preserve">Опитування </w:t>
            </w:r>
          </w:p>
          <w:p w:rsidR="00D746EF" w:rsidRDefault="00D746EF">
            <w:pPr>
              <w:pStyle w:val="a4"/>
              <w:spacing w:before="0" w:beforeAutospacing="0" w:after="0" w:afterAutospacing="0"/>
              <w:ind w:left="31"/>
            </w:pPr>
            <w:r>
              <w:t>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10"/>
            </w:pPr>
            <w:r>
              <w:rPr>
                <w:color w:val="000000"/>
                <w:sz w:val="18"/>
                <w:szCs w:val="18"/>
              </w:rPr>
              <w:t>Ліцей у випадку виявлення фактів булінгу та іншого насильства повідомляє органи та служби у справах дітей, правоохоронні органи</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Вивчення документації.</w:t>
            </w:r>
          </w:p>
          <w:p w:rsidR="00D746EF" w:rsidRDefault="00D746EF">
            <w:pPr>
              <w:pStyle w:val="a4"/>
              <w:spacing w:before="0" w:beforeAutospacing="0" w:after="0" w:afterAutospacing="0"/>
              <w:ind w:right="62"/>
              <w:jc w:val="both"/>
            </w:pPr>
            <w:r>
              <w:rPr>
                <w:color w:val="000000"/>
                <w:sz w:val="18"/>
                <w:szCs w:val="18"/>
              </w:rPr>
              <w:t xml:space="preserve">Опитування </w:t>
            </w:r>
          </w:p>
        </w:tc>
      </w:tr>
      <w:tr w:rsidR="00D746EF" w:rsidTr="00D746EF">
        <w:trPr>
          <w:trHeight w:val="230"/>
          <w:tblCellSpacing w:w="0" w:type="dxa"/>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color w:val="000000"/>
                <w:sz w:val="18"/>
                <w:szCs w:val="18"/>
              </w:rPr>
              <w:t>3</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Формування </w:t>
            </w:r>
            <w:r>
              <w:rPr>
                <w:color w:val="000000"/>
                <w:sz w:val="18"/>
                <w:szCs w:val="18"/>
              </w:rPr>
              <w:lastRenderedPageBreak/>
              <w:t>інклюзивного, розвивального та мотивуючого до навчання освітнього простору</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lastRenderedPageBreak/>
              <w:t>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Приміщення та </w:t>
            </w:r>
            <w:r>
              <w:rPr>
                <w:color w:val="000000"/>
                <w:sz w:val="18"/>
                <w:szCs w:val="18"/>
              </w:rPr>
              <w:lastRenderedPageBreak/>
              <w:t>територія Ліцею облаштовуються з урахуванням принципів універсального дизайну та/або розумного пристосування</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lastRenderedPageBreak/>
              <w:t xml:space="preserve">У Ліцеї забезпечується </w:t>
            </w:r>
            <w:r>
              <w:rPr>
                <w:color w:val="000000"/>
                <w:sz w:val="18"/>
                <w:szCs w:val="18"/>
              </w:rPr>
              <w:lastRenderedPageBreak/>
              <w:t xml:space="preserve">архітектурна доступність території та будівлі для осіб з особливими освітніми потребами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lastRenderedPageBreak/>
              <w:t xml:space="preserve">Спостереження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приміщення (туалети, їдальня, облаштування коридорів, навчальних кабінетів) і територія (доріжки, ігрові, спортивні майданчики) адаптовані до використання всіма учасниками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Спостереження,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 наявні та використовуються ресурсна кімната, дидактичні засоби для осіб з особливими освітніми потребами (за потреби)</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Спостереження,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 застосовуються методики та технології роботи з дітьми з особливими освітніми потребами</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Ліцей забезпечений асистентом вчителя, практичним психологом, вчителем-дефектологом, іншими фахівцями для реалізації інклюзивного навчання (у разі потреби)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Вивчення документації,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забезпечується корекційна спрямованість освітнього процесу (у разі потреби)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Спостереження,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Педагогічні працівники застосовують форми, методи, прийоми роботи з дітьми з особливими освітніми потребами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Спостереження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Ліцеї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Вивчення документації,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2"/>
            </w:pPr>
            <w:r>
              <w:rPr>
                <w:color w:val="000000"/>
                <w:sz w:val="18"/>
                <w:szCs w:val="18"/>
              </w:rPr>
              <w:t xml:space="preserve"> Ліцей взаємодіє з батьками дітей з особливими освітніми потребами, фахівцями інклюзивно-ресурсного центру, залучає їх до необхідної підтримки дітей під час здобуття освіти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індивідуальна програма розвитку розроблена за участі батьків та створені умови для залучення асистента дитини в освітній процес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Вивчення документації,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Ліцей співпрацює з інклюзивно-ресурсним центром щодо психолого-педагогічного супроводу дітей з особливими освітніми потребами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Вивчення документації, 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Освітнє середовище мотивує здобувачів освіти до оволодіння ключовими компетентностями та наскрізними уміннями, ведення здорового способу життя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У Ліцеї формуються навички здорового способу життя (харчування, гігієна, фізична активність) та екологічно доцільної поведінки у здобувачів освіти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Спостереження</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Простір Ліцею, </w:t>
            </w:r>
            <w:r>
              <w:rPr>
                <w:color w:val="000000"/>
                <w:sz w:val="18"/>
                <w:szCs w:val="18"/>
              </w:rPr>
              <w:lastRenderedPageBreak/>
              <w:t xml:space="preserve">обладнання, засоби навчання сприяють формуванню ключових компетентностей та наскрізних умінь здобувачів освіти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 xml:space="preserve">Спостереження, </w:t>
            </w:r>
            <w:r>
              <w:rPr>
                <w:color w:val="000000"/>
                <w:sz w:val="18"/>
                <w:szCs w:val="18"/>
                <w:shd w:val="clear" w:color="auto" w:fill="FFFFFF"/>
              </w:rPr>
              <w:lastRenderedPageBreak/>
              <w:t>опитування</w:t>
            </w:r>
          </w:p>
        </w:tc>
      </w:tr>
      <w:tr w:rsidR="00D746EF" w:rsidTr="00D746EF">
        <w:trPr>
          <w:trHeight w:val="230"/>
          <w:tblCellSpacing w:w="0" w:type="dxa"/>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lastRenderedPageBreak/>
              <w:t> </w:t>
            </w:r>
          </w:p>
        </w:tc>
        <w:tc>
          <w:tcPr>
            <w:tcW w:w="225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ind w:right="125"/>
            </w:pPr>
            <w:r>
              <w:rPr>
                <w:color w:val="000000"/>
                <w:sz w:val="18"/>
                <w:szCs w:val="18"/>
              </w:rPr>
              <w:t xml:space="preserve">У Ліцеї створено  простір інформаційної взаємодії та соціально-культурної комунікації учасників освітнього процесу (бібліотека, інформаційно-ресурсний центр)  </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Простір і ресурси бібліотеки/інформаційно-ресурсного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освітнього процесу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color w:val="000000"/>
                <w:sz w:val="18"/>
                <w:szCs w:val="18"/>
              </w:rPr>
              <w:t xml:space="preserve">Спостереження </w:t>
            </w:r>
          </w:p>
          <w:p w:rsidR="00D746EF" w:rsidRDefault="00D746EF">
            <w:pPr>
              <w:pStyle w:val="a4"/>
              <w:spacing w:before="0" w:beforeAutospacing="0" w:after="0" w:afterAutospacing="0"/>
            </w:pPr>
            <w:r>
              <w:rPr>
                <w:color w:val="000000"/>
                <w:sz w:val="18"/>
                <w:szCs w:val="18"/>
              </w:rPr>
              <w:t xml:space="preserve">Опитування </w:t>
            </w:r>
          </w:p>
        </w:tc>
      </w:tr>
      <w:tr w:rsidR="00D746EF" w:rsidTr="00D746EF">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4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Ресурси бібліотеки/ інформаційно-ресурсного центру використовуються для формування інформаційно-комунікаційної компетентності здобувачів освіти </w:t>
            </w:r>
          </w:p>
        </w:tc>
        <w:tc>
          <w:tcPr>
            <w:tcW w:w="154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Опитування </w:t>
            </w:r>
          </w:p>
        </w:tc>
      </w:tr>
    </w:tbl>
    <w:p w:rsidR="00D746EF" w:rsidRDefault="00D746EF" w:rsidP="00D746EF">
      <w:pPr>
        <w:pStyle w:val="a4"/>
        <w:spacing w:before="0" w:beforeAutospacing="0" w:after="0" w:afterAutospacing="0" w:line="273" w:lineRule="auto"/>
      </w:pPr>
      <w:r>
        <w:t> </w:t>
      </w:r>
    </w:p>
    <w:p w:rsidR="00D746EF" w:rsidRDefault="00D746EF" w:rsidP="00D746EF">
      <w:pPr>
        <w:pStyle w:val="a4"/>
        <w:spacing w:before="0" w:beforeAutospacing="0" w:after="0" w:afterAutospacing="0" w:line="273" w:lineRule="auto"/>
      </w:pPr>
      <w:r>
        <w:rPr>
          <w:b/>
          <w:bCs/>
          <w:color w:val="000000"/>
          <w:sz w:val="20"/>
          <w:szCs w:val="20"/>
        </w:rPr>
        <w:t>ІІІ.2 Критерії, правила і процедури оцінювання здобувачів освіти</w:t>
      </w:r>
    </w:p>
    <w:p w:rsidR="00D746EF" w:rsidRDefault="00D746EF" w:rsidP="00D746EF">
      <w:pPr>
        <w:pStyle w:val="a4"/>
        <w:spacing w:before="0" w:beforeAutospacing="0" w:after="0" w:afterAutospacing="0" w:line="273" w:lineRule="auto"/>
        <w:ind w:firstLine="708"/>
        <w:jc w:val="both"/>
      </w:pPr>
      <w:r>
        <w:rPr>
          <w:color w:val="000000"/>
          <w:sz w:val="20"/>
          <w:szCs w:val="20"/>
        </w:rPr>
        <w:t xml:space="preserve">Система оцінювання знань учнів включає поточний, тематичний, семестровий контроль знань та вмінь здобувачів загальної середньої освіти. </w:t>
      </w:r>
    </w:p>
    <w:p w:rsidR="00D746EF" w:rsidRDefault="00D746EF" w:rsidP="00D746EF">
      <w:pPr>
        <w:pStyle w:val="a4"/>
        <w:spacing w:before="0" w:beforeAutospacing="0" w:after="0" w:afterAutospacing="0" w:line="273" w:lineRule="auto"/>
        <w:ind w:firstLine="708"/>
        <w:jc w:val="both"/>
      </w:pPr>
      <w:r>
        <w:rPr>
          <w:color w:val="000000"/>
          <w:sz w:val="20"/>
          <w:szCs w:val="20"/>
        </w:rPr>
        <w:t xml:space="preserve">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r>
        <w:rPr>
          <w:color w:val="000000"/>
          <w:sz w:val="20"/>
          <w:szCs w:val="20"/>
        </w:rPr>
        <w:tab/>
      </w:r>
    </w:p>
    <w:p w:rsidR="00D746EF" w:rsidRDefault="00D746EF" w:rsidP="00D746EF">
      <w:pPr>
        <w:pStyle w:val="a4"/>
        <w:spacing w:before="0" w:beforeAutospacing="0" w:after="0" w:afterAutospacing="0" w:line="273" w:lineRule="auto"/>
        <w:ind w:firstLine="708"/>
        <w:jc w:val="both"/>
      </w:pPr>
      <w:r>
        <w:rPr>
          <w:color w:val="000000"/>
          <w:sz w:val="20"/>
          <w:szCs w:val="20"/>
        </w:rPr>
        <w:t xml:space="preserve">Оцінювання ґрунтується на позитивному принципі, що передусім передбачає врахування рівня досягнень учня. </w:t>
      </w:r>
    </w:p>
    <w:p w:rsidR="00D746EF" w:rsidRDefault="00D746EF" w:rsidP="00D746EF">
      <w:pPr>
        <w:pStyle w:val="a4"/>
        <w:spacing w:before="0" w:beforeAutospacing="0" w:after="0" w:afterAutospacing="0" w:line="273" w:lineRule="auto"/>
        <w:ind w:firstLine="708"/>
        <w:jc w:val="both"/>
      </w:pPr>
      <w:r>
        <w:t> </w:t>
      </w:r>
    </w:p>
    <w:p w:rsidR="00D746EF" w:rsidRDefault="00D746EF" w:rsidP="00D746EF">
      <w:pPr>
        <w:pStyle w:val="a4"/>
        <w:spacing w:before="0" w:beforeAutospacing="0" w:after="0" w:afterAutospacing="0" w:line="273" w:lineRule="auto"/>
        <w:jc w:val="both"/>
      </w:pPr>
      <w:r>
        <w:rPr>
          <w:b/>
          <w:bCs/>
          <w:color w:val="000000"/>
          <w:sz w:val="20"/>
          <w:szCs w:val="20"/>
        </w:rPr>
        <w:t xml:space="preserve">Метою навчання </w:t>
      </w:r>
      <w:r>
        <w:rPr>
          <w:color w:val="000000"/>
          <w:sz w:val="20"/>
          <w:szCs w:val="20"/>
        </w:rPr>
        <w:t xml:space="preserve">є сформовані компетентності. Вимоги до обов’язкових результатів навчання визначаються з урахуванням компетентнісного підходу до навчання, в основу якого покладено ключові компетентності. </w:t>
      </w:r>
    </w:p>
    <w:p w:rsidR="00D746EF" w:rsidRDefault="00D746EF" w:rsidP="00D746EF">
      <w:pPr>
        <w:pStyle w:val="a4"/>
        <w:spacing w:before="0" w:beforeAutospacing="0" w:after="0" w:afterAutospacing="0" w:line="273" w:lineRule="auto"/>
        <w:jc w:val="both"/>
      </w:pPr>
      <w:r>
        <w:rPr>
          <w:color w:val="000000"/>
          <w:sz w:val="20"/>
          <w:szCs w:val="20"/>
        </w:rPr>
        <w:t xml:space="preserve"> 3.1.Оцінювання результатів навчання та особистих досягнень учнів у </w:t>
      </w:r>
      <w:r>
        <w:rPr>
          <w:b/>
          <w:bCs/>
          <w:color w:val="000000"/>
          <w:sz w:val="20"/>
          <w:szCs w:val="20"/>
        </w:rPr>
        <w:t xml:space="preserve">першому </w:t>
      </w:r>
      <w:r>
        <w:rPr>
          <w:color w:val="000000"/>
          <w:sz w:val="20"/>
          <w:szCs w:val="20"/>
        </w:rPr>
        <w:t>класі має формувальний характер, здійснюється вербально, на суб’єкт-суб’єктних засадах, що передбачає активне залучення учнів до самоконтролю і самооцінювання (відповідно до наказу МОН України від 20 серпня 2018 року № 924 «Про затвердження методичних рекомендацій щодо оцінювання навчальних досягнень учнів першого класу в Новій українській школі»).</w:t>
      </w:r>
    </w:p>
    <w:p w:rsidR="00D746EF" w:rsidRDefault="00D746EF" w:rsidP="00D746EF">
      <w:pPr>
        <w:pStyle w:val="a4"/>
        <w:spacing w:before="0" w:beforeAutospacing="0" w:after="0" w:afterAutospacing="0" w:line="273" w:lineRule="auto"/>
        <w:jc w:val="both"/>
      </w:pPr>
      <w:r>
        <w:rPr>
          <w:color w:val="000000"/>
          <w:sz w:val="20"/>
          <w:szCs w:val="20"/>
        </w:rPr>
        <w:t xml:space="preserve">3.2.Навчальні досягнення учнів </w:t>
      </w:r>
      <w:r>
        <w:rPr>
          <w:b/>
          <w:bCs/>
          <w:color w:val="000000"/>
          <w:sz w:val="20"/>
          <w:szCs w:val="20"/>
        </w:rPr>
        <w:t>других</w:t>
      </w:r>
      <w:r>
        <w:rPr>
          <w:color w:val="000000"/>
          <w:sz w:val="20"/>
          <w:szCs w:val="20"/>
        </w:rPr>
        <w:t xml:space="preserve"> класів підлягають формувальному й підсумковому (тематичному й завершальному) оцінюванню. Оцінювання результатів навчання учнів других класів здійснюється вербально (відповідно до наказу МОН України від 27 серпня 2019 року №1154 «Про затвердження методичних рекомендацій щодо оцінювання навчальних досягнень учнів другого класу»).</w:t>
      </w:r>
    </w:p>
    <w:p w:rsidR="00D746EF" w:rsidRDefault="00D746EF" w:rsidP="00D746EF">
      <w:pPr>
        <w:pStyle w:val="a4"/>
        <w:spacing w:before="0" w:beforeAutospacing="0" w:after="0" w:afterAutospacing="0" w:line="273" w:lineRule="auto"/>
        <w:jc w:val="both"/>
      </w:pPr>
      <w:r>
        <w:rPr>
          <w:color w:val="000000"/>
          <w:sz w:val="20"/>
          <w:szCs w:val="20"/>
        </w:rPr>
        <w:t xml:space="preserve">3.3. Про доопрацювання методичних рекомендацій щодо оцінювання результатів навчання учнів </w:t>
      </w:r>
      <w:r>
        <w:rPr>
          <w:b/>
          <w:bCs/>
          <w:color w:val="000000"/>
          <w:sz w:val="20"/>
          <w:szCs w:val="20"/>
        </w:rPr>
        <w:t xml:space="preserve">третіх і четвертих </w:t>
      </w:r>
      <w:r>
        <w:rPr>
          <w:color w:val="000000"/>
          <w:sz w:val="20"/>
          <w:szCs w:val="20"/>
        </w:rPr>
        <w:t xml:space="preserve">класів Нової української школи – наказ МОН України від 04.02.2021 №143 </w:t>
      </w:r>
    </w:p>
    <w:p w:rsidR="00D746EF" w:rsidRDefault="00D746EF" w:rsidP="00D746EF">
      <w:pPr>
        <w:pStyle w:val="a4"/>
        <w:shd w:val="clear" w:color="auto" w:fill="FFFFFF"/>
        <w:spacing w:before="0" w:beforeAutospacing="0" w:after="75" w:afterAutospacing="0"/>
        <w:jc w:val="both"/>
      </w:pPr>
      <w:r>
        <w:rPr>
          <w:color w:val="000000"/>
          <w:sz w:val="20"/>
          <w:szCs w:val="20"/>
        </w:rPr>
        <w:t xml:space="preserve">3.4. Лист МОН України від 30.03.2021 № 1/9-174 щодо оцінювання навчання учнів </w:t>
      </w:r>
      <w:r>
        <w:rPr>
          <w:b/>
          <w:bCs/>
          <w:color w:val="000000"/>
          <w:sz w:val="20"/>
          <w:szCs w:val="20"/>
        </w:rPr>
        <w:t>3-4</w:t>
      </w:r>
      <w:r>
        <w:rPr>
          <w:color w:val="000000"/>
          <w:sz w:val="20"/>
          <w:szCs w:val="20"/>
        </w:rPr>
        <w:t xml:space="preserve"> класів НУШ.</w:t>
      </w:r>
    </w:p>
    <w:p w:rsidR="00D746EF" w:rsidRDefault="00D746EF" w:rsidP="00D746EF">
      <w:pPr>
        <w:pStyle w:val="a4"/>
        <w:spacing w:before="0" w:beforeAutospacing="0" w:after="0" w:afterAutospacing="0" w:line="273" w:lineRule="auto"/>
        <w:jc w:val="both"/>
      </w:pPr>
      <w:r>
        <w:rPr>
          <w:color w:val="000000"/>
          <w:sz w:val="20"/>
          <w:szCs w:val="20"/>
        </w:rPr>
        <w:t xml:space="preserve">3.5.Оцінювання навчальних досягнень учнів </w:t>
      </w:r>
      <w:r>
        <w:rPr>
          <w:b/>
          <w:bCs/>
          <w:color w:val="000000"/>
          <w:sz w:val="20"/>
          <w:szCs w:val="20"/>
        </w:rPr>
        <w:t xml:space="preserve">основної </w:t>
      </w:r>
      <w:r>
        <w:rPr>
          <w:color w:val="000000"/>
          <w:sz w:val="20"/>
          <w:szCs w:val="20"/>
        </w:rPr>
        <w:t xml:space="preserve">школи здійснюється за 12-бальною шкалою (відповідно до наказу МОН України від 21 серпня 2013 року № 1222 «Про затвердження орієнтовних вимог оцінювання навчальних досягнень учнів із базових дисциплін у системі загальної середньої освіти»), із змінами, </w:t>
      </w:r>
      <w:r>
        <w:rPr>
          <w:rFonts w:ascii="Arial" w:hAnsi="Arial" w:cs="Arial"/>
          <w:color w:val="000000"/>
          <w:sz w:val="20"/>
          <w:szCs w:val="20"/>
          <w:shd w:val="clear" w:color="auto" w:fill="FFFFFF"/>
        </w:rPr>
        <w:t> </w:t>
      </w:r>
      <w:r>
        <w:rPr>
          <w:color w:val="000000"/>
          <w:sz w:val="20"/>
          <w:szCs w:val="20"/>
          <w:shd w:val="clear" w:color="auto" w:fill="FFFFFF"/>
        </w:rPr>
        <w:t>внесеними згідно з наказом МОН </w:t>
      </w:r>
      <w:hyperlink r:id="rId25" w:history="1">
        <w:r>
          <w:rPr>
            <w:rStyle w:val="a3"/>
            <w:sz w:val="20"/>
            <w:shd w:val="clear" w:color="auto" w:fill="FFFFFF"/>
          </w:rPr>
          <w:t>№1009</w:t>
        </w:r>
      </w:hyperlink>
      <w:r>
        <w:rPr>
          <w:color w:val="000000"/>
          <w:sz w:val="20"/>
          <w:szCs w:val="20"/>
        </w:rPr>
        <w:t> </w:t>
      </w:r>
      <w:r>
        <w:rPr>
          <w:color w:val="000000"/>
          <w:sz w:val="20"/>
          <w:szCs w:val="20"/>
          <w:shd w:val="clear" w:color="auto" w:fill="FFFFFF"/>
        </w:rPr>
        <w:t>від 19 серпня 2016 року.</w:t>
      </w:r>
    </w:p>
    <w:p w:rsidR="00D746EF" w:rsidRDefault="00D746EF" w:rsidP="00D746EF">
      <w:pPr>
        <w:pStyle w:val="a4"/>
        <w:spacing w:before="0" w:beforeAutospacing="0" w:after="0" w:afterAutospacing="0" w:line="273" w:lineRule="auto"/>
        <w:jc w:val="both"/>
      </w:pPr>
      <w:r>
        <w:rPr>
          <w:color w:val="000000"/>
          <w:sz w:val="20"/>
          <w:szCs w:val="20"/>
        </w:rPr>
        <w:t xml:space="preserve">3.6.Оцінювання навчальних досягнень учнів </w:t>
      </w:r>
      <w:r>
        <w:rPr>
          <w:b/>
          <w:bCs/>
          <w:color w:val="000000"/>
          <w:sz w:val="20"/>
          <w:szCs w:val="20"/>
        </w:rPr>
        <w:t xml:space="preserve">старшої </w:t>
      </w:r>
      <w:r>
        <w:rPr>
          <w:color w:val="000000"/>
          <w:sz w:val="20"/>
          <w:szCs w:val="20"/>
        </w:rPr>
        <w:t>школи здійснюється за 12-бальною системою (шкалою); його результати позначаються цифрами від 1 до 12. Обов’язковому оцінюванню підлягають навчальні досягнення учнів із предметів інваріантної складової навчального плану закладу.</w:t>
      </w:r>
    </w:p>
    <w:p w:rsidR="00D746EF" w:rsidRDefault="00D746EF" w:rsidP="00D746EF">
      <w:pPr>
        <w:pStyle w:val="a4"/>
        <w:spacing w:before="0" w:beforeAutospacing="0" w:after="0" w:afterAutospacing="0" w:line="273" w:lineRule="auto"/>
        <w:ind w:firstLine="708"/>
        <w:jc w:val="both"/>
      </w:pPr>
      <w:r>
        <w:rPr>
          <w:color w:val="000000"/>
          <w:sz w:val="20"/>
          <w:szCs w:val="20"/>
        </w:rPr>
        <w:t>Оцінювання здійснюється у процесі повсякденного вивчення результатів навчальної роботи</w:t>
      </w:r>
      <w:r>
        <w:rPr>
          <w:rFonts w:ascii="Calibri" w:hAnsi="Calibri" w:cs="Calibri"/>
          <w:color w:val="000000"/>
          <w:sz w:val="20"/>
          <w:szCs w:val="20"/>
        </w:rPr>
        <w:t> </w:t>
      </w:r>
      <w:r>
        <w:rPr>
          <w:color w:val="000000"/>
          <w:sz w:val="20"/>
          <w:szCs w:val="20"/>
        </w:rPr>
        <w:t xml:space="preserve">учнів, а також за результатами перевірки навчальних усних чи письмових досягнень учнів.  </w:t>
      </w:r>
      <w:r>
        <w:rPr>
          <w:color w:val="222222"/>
          <w:sz w:val="20"/>
          <w:szCs w:val="20"/>
        </w:rPr>
        <w:t>Видами оцінювання навчальних досягнень учнів є поточне, тематичне, семестрове, річне оцінювання.</w:t>
      </w:r>
    </w:p>
    <w:p w:rsidR="00D746EF" w:rsidRDefault="00D746EF" w:rsidP="00D746EF">
      <w:pPr>
        <w:pStyle w:val="a4"/>
        <w:spacing w:before="0" w:beforeAutospacing="0" w:after="0" w:afterAutospacing="0" w:line="273" w:lineRule="auto"/>
        <w:ind w:firstLine="708"/>
        <w:jc w:val="both"/>
      </w:pPr>
      <w:r>
        <w:rPr>
          <w:color w:val="000000"/>
          <w:sz w:val="20"/>
          <w:szCs w:val="20"/>
        </w:rPr>
        <w:lastRenderedPageBreak/>
        <w:t>Перед початком вивчення чергової теми всі учні мають бути ознайомлені з тривалістю її вивчення,   кількістю й тематикою обов’язкових робіт і термінами їх проведення; умовами оцінювання.</w:t>
      </w:r>
    </w:p>
    <w:p w:rsidR="00D746EF" w:rsidRDefault="00D746EF" w:rsidP="00D746EF">
      <w:pPr>
        <w:pStyle w:val="a4"/>
        <w:spacing w:before="0" w:beforeAutospacing="0" w:after="0" w:afterAutospacing="0" w:line="273" w:lineRule="auto"/>
        <w:ind w:firstLine="708"/>
        <w:jc w:val="both"/>
      </w:pPr>
      <w:r>
        <w:rPr>
          <w:color w:val="000000"/>
          <w:sz w:val="20"/>
          <w:szCs w:val="20"/>
        </w:rPr>
        <w:t xml:space="preserve">Оцінка за семестр виставляється за результатами тематичного оцінювання, а за рік – на основі семестрових оцінок. Учень (учениця) має право на підвищення (корекцію) </w:t>
      </w:r>
      <w:r>
        <w:rPr>
          <w:b/>
          <w:bCs/>
          <w:color w:val="000000"/>
          <w:sz w:val="20"/>
          <w:szCs w:val="20"/>
        </w:rPr>
        <w:t xml:space="preserve">семестрової оцінки </w:t>
      </w:r>
      <w:r>
        <w:rPr>
          <w:color w:val="000000"/>
          <w:sz w:val="20"/>
          <w:szCs w:val="20"/>
        </w:rPr>
        <w:t xml:space="preserve">відповідно до п.3.2. Інструкції з ведення класних журналів учнів 5-11 (12)-х класів загальноосвітніх навчальних закладів (Наказ МОН України від 03.06.2008 № 496), </w:t>
      </w:r>
      <w:r>
        <w:rPr>
          <w:b/>
          <w:bCs/>
          <w:color w:val="000000"/>
          <w:sz w:val="20"/>
          <w:szCs w:val="20"/>
        </w:rPr>
        <w:t>річної  оцінки</w:t>
      </w:r>
      <w:r>
        <w:rPr>
          <w:color w:val="000000"/>
          <w:sz w:val="20"/>
          <w:szCs w:val="20"/>
        </w:rPr>
        <w:t xml:space="preserve"> - до п. 10 Порядку переведення учнів (вихованців) закладу загальної середньої освіти до наступного класу (Наказ МОН України від 14.07.2015 № 762 (у редакції наказу МОН України  від 08.05.2019 № 621).</w:t>
      </w:r>
    </w:p>
    <w:p w:rsidR="00D746EF" w:rsidRDefault="00D746EF" w:rsidP="00D746EF">
      <w:pPr>
        <w:pStyle w:val="a4"/>
        <w:spacing w:before="0" w:beforeAutospacing="0" w:after="0" w:afterAutospacing="0" w:line="273" w:lineRule="auto"/>
        <w:ind w:firstLine="708"/>
        <w:jc w:val="both"/>
      </w:pPr>
      <w:r>
        <w:rPr>
          <w:color w:val="000000"/>
          <w:sz w:val="20"/>
          <w:szCs w:val="20"/>
        </w:rPr>
        <w:t>Здобувачі початкової освіти проходять державну підсумкову атестацію, що здійснюється лише з метою моніторингу якості освітньої діяльності закладів освіти та (або) якості освіти. 5.7. Державна підсумкова атестація осіб, які здобувають загальну середню освіту в  закладі освіти, відбувається відповідно до наказу МОН України від 07 грудня 2018 року № 1369 «Про затвердження Порядку проведення державної підсумкової атестації» (Із змінами, внесеними згідно з наказом Міністерства освіти і науки України 2020 року № 246).</w:t>
      </w:r>
    </w:p>
    <w:p w:rsidR="00D746EF" w:rsidRDefault="00D746EF" w:rsidP="00D746EF">
      <w:pPr>
        <w:pStyle w:val="a4"/>
        <w:spacing w:before="0" w:beforeAutospacing="0" w:after="0" w:afterAutospacing="0" w:line="273" w:lineRule="auto"/>
        <w:ind w:firstLine="708"/>
        <w:jc w:val="both"/>
      </w:pPr>
      <w:r>
        <w:rPr>
          <w:color w:val="000000"/>
          <w:sz w:val="20"/>
          <w:szCs w:val="20"/>
          <w:shd w:val="clear" w:color="auto" w:fill="FFFFFF"/>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 </w:t>
      </w:r>
    </w:p>
    <w:p w:rsidR="00D746EF" w:rsidRDefault="00D746EF" w:rsidP="00D746EF">
      <w:pPr>
        <w:pStyle w:val="a4"/>
        <w:spacing w:before="0" w:beforeAutospacing="0" w:after="0" w:afterAutospacing="0" w:line="273" w:lineRule="auto"/>
        <w:ind w:firstLine="708"/>
        <w:jc w:val="both"/>
      </w:pPr>
      <w:r>
        <w:rPr>
          <w:color w:val="000000"/>
          <w:sz w:val="20"/>
          <w:szCs w:val="20"/>
          <w:shd w:val="clear" w:color="auto" w:fill="FFFFFF"/>
        </w:rPr>
        <w:t>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D746EF" w:rsidRDefault="00D746EF" w:rsidP="00D746EF">
      <w:pPr>
        <w:pStyle w:val="a4"/>
        <w:spacing w:before="0" w:beforeAutospacing="0" w:after="0" w:afterAutospacing="0" w:line="273" w:lineRule="auto"/>
        <w:jc w:val="both"/>
      </w:pPr>
      <w:r>
        <w:rPr>
          <w:b/>
          <w:bCs/>
          <w:color w:val="000000"/>
          <w:sz w:val="20"/>
          <w:szCs w:val="20"/>
          <w:shd w:val="clear" w:color="auto" w:fill="FFFFFF"/>
        </w:rPr>
        <w:t>Система оцінювання здобувачів освіти</w:t>
      </w:r>
    </w:p>
    <w:tbl>
      <w:tblPr>
        <w:tblW w:w="0" w:type="auto"/>
        <w:tblCellSpacing w:w="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327"/>
        <w:gridCol w:w="1217"/>
        <w:gridCol w:w="1989"/>
        <w:gridCol w:w="2263"/>
        <w:gridCol w:w="1525"/>
      </w:tblGrid>
      <w:tr w:rsidR="00D746EF" w:rsidTr="00D746EF">
        <w:trPr>
          <w:tblCellSpacing w:w="0" w:type="dxa"/>
        </w:trPr>
        <w:tc>
          <w:tcPr>
            <w:tcW w:w="42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b/>
                <w:bCs/>
                <w:color w:val="000000"/>
                <w:sz w:val="18"/>
                <w:szCs w:val="18"/>
                <w:shd w:val="clear" w:color="auto" w:fill="FFFFFF"/>
              </w:rPr>
              <w:t>№</w:t>
            </w:r>
          </w:p>
        </w:tc>
        <w:tc>
          <w:tcPr>
            <w:tcW w:w="232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Правила організації освітніх і управлінських процесів закладу освіти внутрішньої системи забезпечення якості освіти</w:t>
            </w:r>
          </w:p>
        </w:tc>
        <w:tc>
          <w:tcPr>
            <w:tcW w:w="12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Терміни проведення</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Критерії оцінювання</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Індикатори оцінювання</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Методи збору інформації</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color w:val="000000"/>
                <w:sz w:val="18"/>
                <w:szCs w:val="18"/>
                <w:shd w:val="clear" w:color="auto" w:fill="FFFFFF"/>
              </w:rPr>
              <w:t>1</w:t>
            </w:r>
          </w:p>
        </w:tc>
        <w:tc>
          <w:tcPr>
            <w:tcW w:w="232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Наявність відкритої прозорої і зрозумілої для здобувачів освіти системи оцінювання їх навчальних досягнень</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вересень</w:t>
            </w:r>
          </w:p>
        </w:tc>
        <w:tc>
          <w:tcPr>
            <w:tcW w:w="1989"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Здобувачі освіти отримують від педагогічних працівників інформацію про критерії, правила та процедури оцінювання навчальних досягнень</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оприлюднюються критерії, правила та процедури оцінювання навчальних досягнень</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спостереження,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здобувачів освіти, які в Ліцеї отримують інформацію про критерії, правила і процедури оцінювання навчальних досягнень</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89"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Система оцінювання в закладі освіти сприяє реалізації компетентнісного підходу до навчання</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педагогічних працівників, які застосовують систему оцінювання, спрямовану на реалізацію компетентнісного підходу.</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Спостереження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89"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Здобувачі освіти вважають оцінювання результатів навчання справедливим і об&amp;apos;єктивним</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здобувачів освіти, які вважають оцінювання результатів їх навчання у Ліцеї справедливим і об&amp;apos;єктивним</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color w:val="000000"/>
                <w:sz w:val="18"/>
                <w:szCs w:val="18"/>
                <w:shd w:val="clear" w:color="auto" w:fill="FFFFFF"/>
              </w:rPr>
              <w:t>2</w:t>
            </w:r>
          </w:p>
        </w:tc>
        <w:tc>
          <w:tcPr>
            <w:tcW w:w="232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грудень, травень</w:t>
            </w:r>
          </w:p>
        </w:tc>
        <w:tc>
          <w:tcPr>
            <w:tcW w:w="1989"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здійснюється аналіз результатів навчання здобувачів освіти</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систематично проводяться моніторинги результатів навчання здобувачів освіти</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За результатами моніторингів здійснюється аналіз результатів навчання здобувачів освіти, приймаються рішення щодо їх коригування</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89"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 xml:space="preserve">У Ліцеї впроваджується система </w:t>
            </w:r>
            <w:r>
              <w:rPr>
                <w:color w:val="000000"/>
                <w:sz w:val="18"/>
                <w:szCs w:val="18"/>
                <w:shd w:val="clear" w:color="auto" w:fill="FFFFFF"/>
              </w:rPr>
              <w:lastRenderedPageBreak/>
              <w:t>формувального оцінювання</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 xml:space="preserve">Педагогічні працівники за допомогою оцінювання відстежують </w:t>
            </w:r>
            <w:r>
              <w:rPr>
                <w:color w:val="000000"/>
                <w:sz w:val="18"/>
                <w:szCs w:val="18"/>
                <w:shd w:val="clear" w:color="auto" w:fill="FFFFFF"/>
              </w:rPr>
              <w:lastRenderedPageBreak/>
              <w:t>особистісний поступ здобувачів освіти, формують у них позитивну самооцінку, відзначають досягнення, підтримують бажання навчатися, запобігають побоюванням помилитися</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Спостереження, опитування</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color w:val="000000"/>
                <w:sz w:val="18"/>
                <w:szCs w:val="18"/>
                <w:shd w:val="clear" w:color="auto" w:fill="FFFFFF"/>
              </w:rPr>
              <w:lastRenderedPageBreak/>
              <w:t>3</w:t>
            </w:r>
          </w:p>
        </w:tc>
        <w:tc>
          <w:tcPr>
            <w:tcW w:w="232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1217"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вересень-травень</w:t>
            </w:r>
          </w:p>
        </w:tc>
        <w:tc>
          <w:tcPr>
            <w:tcW w:w="1989"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сприяє формуванню у здобувачів освіти відповідального ставлення до результатів навчання</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Педагогічні працівники надають здобувачам освіти необхідну допомогу в навчальній діяльності</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здобувачів освіти, які відповідально ставляться до процесу навчання, оволодіння освітньою програмою</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89"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забезпечує самооцінювання та взаємооцінювання здобувачів освіти</w:t>
            </w:r>
          </w:p>
        </w:tc>
        <w:tc>
          <w:tcPr>
            <w:tcW w:w="226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Учителі в системі оцінювання навчальних досягнень використовують прийоми самооцінювання та взаємооцінювання здобувачів освіти</w:t>
            </w:r>
          </w:p>
        </w:tc>
        <w:tc>
          <w:tcPr>
            <w:tcW w:w="1525"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Спостереження, опитування</w:t>
            </w:r>
          </w:p>
        </w:tc>
      </w:tr>
    </w:tbl>
    <w:p w:rsidR="00D746EF" w:rsidRDefault="00D746EF" w:rsidP="00D746EF">
      <w:pPr>
        <w:pStyle w:val="a4"/>
        <w:spacing w:before="0" w:beforeAutospacing="0" w:after="0" w:afterAutospacing="0" w:line="273" w:lineRule="auto"/>
        <w:jc w:val="both"/>
      </w:pPr>
      <w:r>
        <w:t> </w:t>
      </w:r>
    </w:p>
    <w:p w:rsidR="00D746EF" w:rsidRDefault="00D746EF" w:rsidP="00D746EF">
      <w:pPr>
        <w:pStyle w:val="a4"/>
        <w:spacing w:before="0" w:beforeAutospacing="0" w:after="0" w:afterAutospacing="0" w:line="273" w:lineRule="auto"/>
        <w:jc w:val="both"/>
      </w:pPr>
      <w:r>
        <w:rPr>
          <w:b/>
          <w:bCs/>
          <w:color w:val="000000"/>
          <w:sz w:val="20"/>
          <w:szCs w:val="20"/>
        </w:rPr>
        <w:t>Педагогічна діяльність педагогічних працівників Ліцею</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691"/>
        <w:gridCol w:w="1278"/>
        <w:gridCol w:w="1919"/>
        <w:gridCol w:w="2120"/>
        <w:gridCol w:w="1476"/>
      </w:tblGrid>
      <w:tr w:rsidR="00D746EF" w:rsidTr="00D746EF">
        <w:trPr>
          <w:tblCellSpacing w:w="0" w:type="dxa"/>
        </w:trPr>
        <w:tc>
          <w:tcPr>
            <w:tcW w:w="42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b/>
                <w:bCs/>
                <w:color w:val="000000"/>
                <w:sz w:val="18"/>
                <w:szCs w:val="18"/>
                <w:shd w:val="clear" w:color="auto" w:fill="FFFFFF"/>
              </w:rPr>
              <w:t>№</w:t>
            </w:r>
          </w:p>
        </w:tc>
        <w:tc>
          <w:tcPr>
            <w:tcW w:w="3020"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Правила організації освітніх і управлінських процесів закладу освіти внутрішньої системи забезпечення якості освіти</w:t>
            </w:r>
          </w:p>
        </w:tc>
        <w:tc>
          <w:tcPr>
            <w:tcW w:w="130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Терміни проведення</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Критерії оцінювання</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Індикатори оцінювання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Методи збору інформації</w:t>
            </w:r>
          </w:p>
        </w:tc>
      </w:tr>
      <w:tr w:rsidR="00D746EF" w:rsidTr="00D746EF">
        <w:trPr>
          <w:trHeight w:val="1034"/>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1</w:t>
            </w:r>
          </w:p>
        </w:tc>
        <w:tc>
          <w:tcPr>
            <w:tcW w:w="3020"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Ефективність планування педагогічними працівниками своєї діяльності, реалізація сучасних освітніх підходів до організації освітнього процесу з метою формування ключових компетентностей здобувачів освіти.</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i/>
                <w:iCs/>
                <w:color w:val="000000"/>
                <w:sz w:val="18"/>
                <w:szCs w:val="18"/>
              </w:rPr>
              <w:t>Педагогічні працівники:</w:t>
            </w:r>
          </w:p>
          <w:p w:rsidR="00D746EF" w:rsidRDefault="00D746EF">
            <w:pPr>
              <w:pStyle w:val="a4"/>
              <w:spacing w:before="0" w:beforeAutospacing="0" w:after="0" w:afterAutospacing="0"/>
            </w:pPr>
            <w:r>
              <w:rPr>
                <w:color w:val="000000"/>
                <w:sz w:val="18"/>
                <w:szCs w:val="18"/>
              </w:rPr>
              <w:t>Планують свою діяльність, аналізують її результативність.</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вчителів, які використовують календарно - тематичне планування, що відповідає освітній програмі закладу освіти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Спостереження,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Застосовують освітні технології, спрямовані на формування ключових компетентностей і наскрізних умінь здобувачів освіти.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використовують освітні технології, спрямовані на оволодіння здобувачами освіти ключовими компетентностями та наскрізними уміннями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Спостереження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Беруть участь у формуванні та реалізації індивідуальних освітніх  траєкторій для здобувачів освіти (за потреби).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Педагогічні працівники беруть участь у розробленні індивідуальних освітніх траєкторій, зокрема складають завдання, перевіряють роботи, надають консультації, проводять оцінювання  навчальних досягнень</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Спостереження</w:t>
            </w:r>
          </w:p>
          <w:p w:rsidR="00D746EF" w:rsidRDefault="00D746EF">
            <w:pPr>
              <w:pStyle w:val="a4"/>
              <w:spacing w:before="0" w:beforeAutospacing="0" w:after="0" w:afterAutospacing="0"/>
            </w:pPr>
            <w:r>
              <w:t>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Опитування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Сприяють </w:t>
            </w:r>
            <w:r>
              <w:rPr>
                <w:color w:val="000000"/>
                <w:sz w:val="18"/>
                <w:szCs w:val="18"/>
              </w:rPr>
              <w:lastRenderedPageBreak/>
              <w:t>формуванню суспільних цінностей здобувачів освіти у процесі їх навчання, виховання й розвитку.</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lastRenderedPageBreak/>
              <w:t xml:space="preserve">Учителі, які </w:t>
            </w:r>
            <w:r>
              <w:rPr>
                <w:color w:val="000000"/>
                <w:sz w:val="18"/>
                <w:szCs w:val="18"/>
              </w:rPr>
              <w:lastRenderedPageBreak/>
              <w:t>використовують зміст предмету, інтегрованих змістових ліній для формування суспільних цінностей, виховання патріотизму</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lastRenderedPageBreak/>
              <w:t>Спостереження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Використовують засоби інформаційно-комунікаційних технологій в освітньому процесі.</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застосовують інформаційно-комунікаційні технології в освітньому процесі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Спостереження</w:t>
            </w:r>
          </w:p>
          <w:p w:rsidR="00D746EF" w:rsidRDefault="00D746EF">
            <w:pPr>
              <w:pStyle w:val="a4"/>
              <w:spacing w:before="0" w:beforeAutospacing="0" w:after="0" w:afterAutospacing="0"/>
            </w:pPr>
            <w:r>
              <w:t> </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2</w:t>
            </w:r>
          </w:p>
        </w:tc>
        <w:tc>
          <w:tcPr>
            <w:tcW w:w="3020"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Постійне підвищення професійного рівня й педагогічної майстерності педагогічних працівників.</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Забезпечують власний професійний розвиток і підвищення кваліфікації, зокрема й щодо методик роботи з дітьми з особливими потребами.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обирають різні види, форми і напрямки підвищення рівня  своєї професійної майстерності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p w:rsidR="00D746EF" w:rsidRDefault="00D746EF">
            <w:pPr>
              <w:pStyle w:val="a4"/>
              <w:spacing w:before="0" w:beforeAutospacing="0" w:after="0" w:afterAutospacing="0"/>
            </w:pPr>
            <w:r>
              <w:t>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Здійснюють інноваційну освітню діяльність, беруть участь в освітніх проєктах, залучаються до роботи як освітні експерти.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Педагогічні працівники беруть участь в інноваційній роботі (розроблення впровадження освітніх технологій, експерементальна робота), ініціюють та реалізують освітні проєкти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p w:rsidR="00D746EF" w:rsidRDefault="00D746EF">
            <w:pPr>
              <w:pStyle w:val="a4"/>
              <w:spacing w:before="0" w:beforeAutospacing="0" w:after="0" w:afterAutospacing="0"/>
            </w:pPr>
            <w:r>
              <w:t>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Педагогічні працівники здійснюють експериментальну діяльність</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p w:rsidR="00D746EF" w:rsidRDefault="00D746EF">
            <w:pPr>
              <w:pStyle w:val="a4"/>
              <w:spacing w:before="0" w:beforeAutospacing="0" w:after="0" w:afterAutospacing="0"/>
            </w:pPr>
            <w:r>
              <w:t> </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3</w:t>
            </w:r>
          </w:p>
        </w:tc>
        <w:tc>
          <w:tcPr>
            <w:tcW w:w="3020"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Налагодження співпраці зі здобувачами освіти, їхніми батьками, працівниками закладу освіти.</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Діють на засадах педагогіки партнерства.</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здобувачів освіти, які вважають, що їх думка має значення (вислуховується, враховується) в освітньому процесі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 xml:space="preserve">Опитування </w:t>
            </w:r>
          </w:p>
          <w:p w:rsidR="00D746EF" w:rsidRDefault="00D746EF">
            <w:pPr>
              <w:pStyle w:val="a4"/>
              <w:spacing w:before="0" w:beforeAutospacing="0" w:after="0" w:afterAutospacing="0"/>
            </w:pPr>
            <w:r>
              <w:t>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Співпрацюють із батьками здобувачів освіти з питань організації освітнього процесу, забезпечують постійний зворотний зв&amp;apos;язок.</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використовують форми роботи, спрямовані на формування партнерських взаємин зі здобувачами освіти із застосуванням особистісно орієнтованого підходу</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Спостереження</w:t>
            </w:r>
          </w:p>
          <w:p w:rsidR="00D746EF" w:rsidRDefault="00D746EF">
            <w:pPr>
              <w:pStyle w:val="a4"/>
              <w:spacing w:before="0" w:beforeAutospacing="0" w:after="0" w:afterAutospacing="0"/>
            </w:pPr>
            <w:r>
              <w:t> </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У закладі освіти існує практика педагогічного наставництва, взаємонавчання та інших форм професійної співпраці.</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Педагогічні працівники надають методичну підтримку колегам, обмінюються досвідом (консультації, навчальні семінари, майстер-класи,конференції, взаємовідвідування занять, наставництво, публікації)</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p w:rsidR="00D746EF" w:rsidRDefault="00D746EF">
            <w:pPr>
              <w:pStyle w:val="a4"/>
              <w:spacing w:before="0" w:beforeAutospacing="0" w:after="0" w:afterAutospacing="0"/>
            </w:pPr>
            <w:r>
              <w:t> </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4</w:t>
            </w:r>
          </w:p>
        </w:tc>
        <w:tc>
          <w:tcPr>
            <w:tcW w:w="3020"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Організація педагогічної діяльності та навчання здобувачів освіти на засадах академічної доброчесності.</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Під час педагогічної й наукової (творчої) діяльності дотримуються академічної доброчесності.</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Педагогічні працівники діють на засадах академічної доброчесності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Спостереження,</w:t>
            </w:r>
          </w:p>
          <w:p w:rsidR="00D746EF" w:rsidRDefault="00D746EF">
            <w:pPr>
              <w:pStyle w:val="a4"/>
              <w:spacing w:before="0" w:beforeAutospacing="0" w:after="0" w:afterAutospacing="0"/>
            </w:pPr>
            <w:r>
              <w:rPr>
                <w:color w:val="000000"/>
                <w:sz w:val="18"/>
                <w:szCs w:val="18"/>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64"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Сприяють дотриманню академічної доброчесності здобувачами освіти.</w:t>
            </w:r>
          </w:p>
        </w:tc>
        <w:tc>
          <w:tcPr>
            <w:tcW w:w="1717"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Частка педагогічних працівників, які інформують здобувачів освіти про правила дотримання академічної доброчесності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rPr>
              <w:t>Спостереження,</w:t>
            </w:r>
          </w:p>
          <w:p w:rsidR="00D746EF" w:rsidRDefault="00D746EF">
            <w:pPr>
              <w:pStyle w:val="a4"/>
              <w:spacing w:before="0" w:beforeAutospacing="0" w:after="0" w:afterAutospacing="0"/>
            </w:pPr>
            <w:r>
              <w:rPr>
                <w:color w:val="000000"/>
                <w:sz w:val="18"/>
                <w:szCs w:val="18"/>
              </w:rPr>
              <w:t>опитування.</w:t>
            </w:r>
          </w:p>
        </w:tc>
      </w:tr>
    </w:tbl>
    <w:p w:rsidR="00D746EF" w:rsidRDefault="00D746EF" w:rsidP="00D746EF">
      <w:pPr>
        <w:pStyle w:val="a4"/>
        <w:spacing w:before="0" w:beforeAutospacing="0" w:after="0" w:afterAutospacing="0"/>
      </w:pPr>
      <w:r>
        <w:t> </w:t>
      </w:r>
    </w:p>
    <w:p w:rsidR="00D746EF" w:rsidRDefault="00D746EF" w:rsidP="00D746EF">
      <w:pPr>
        <w:pStyle w:val="a4"/>
        <w:spacing w:before="0" w:beforeAutospacing="0" w:after="0" w:afterAutospacing="0" w:line="273" w:lineRule="auto"/>
        <w:jc w:val="both"/>
      </w:pPr>
      <w:r>
        <w:rPr>
          <w:b/>
          <w:bCs/>
          <w:color w:val="000000"/>
          <w:sz w:val="20"/>
          <w:szCs w:val="20"/>
        </w:rPr>
        <w:t>V. Критерії, правила і процедури оцінювання управлінської діяльності керівних працівників Ліцею</w:t>
      </w:r>
    </w:p>
    <w:p w:rsidR="00D746EF" w:rsidRDefault="00D746EF" w:rsidP="00D746EF">
      <w:pPr>
        <w:pStyle w:val="a4"/>
        <w:spacing w:before="0" w:beforeAutospacing="0" w:after="0" w:afterAutospacing="0" w:line="273" w:lineRule="auto"/>
        <w:jc w:val="both"/>
      </w:pPr>
      <w:r>
        <w:rPr>
          <w:color w:val="000000"/>
          <w:sz w:val="20"/>
          <w:szCs w:val="20"/>
        </w:rPr>
        <w:t>Критерії,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w:t>
      </w:r>
    </w:p>
    <w:p w:rsidR="00D746EF" w:rsidRDefault="00D746EF" w:rsidP="00D746EF">
      <w:pPr>
        <w:pStyle w:val="a4"/>
        <w:spacing w:before="0" w:beforeAutospacing="0" w:after="0" w:afterAutospacing="0" w:line="273" w:lineRule="auto"/>
        <w:ind w:firstLine="708"/>
        <w:jc w:val="both"/>
      </w:pPr>
      <w:r>
        <w:t> </w:t>
      </w:r>
    </w:p>
    <w:tbl>
      <w:tblPr>
        <w:tblW w:w="0" w:type="auto"/>
        <w:tblCellSpacing w:w="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2864"/>
        <w:gridCol w:w="1292"/>
        <w:gridCol w:w="1954"/>
        <w:gridCol w:w="1898"/>
        <w:gridCol w:w="1476"/>
      </w:tblGrid>
      <w:tr w:rsidR="00D746EF" w:rsidTr="00D746EF">
        <w:trPr>
          <w:tblCellSpacing w:w="0" w:type="dxa"/>
        </w:trPr>
        <w:tc>
          <w:tcPr>
            <w:tcW w:w="42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both"/>
            </w:pPr>
            <w:r>
              <w:rPr>
                <w:b/>
                <w:bCs/>
                <w:color w:val="000000"/>
                <w:sz w:val="18"/>
                <w:szCs w:val="18"/>
                <w:shd w:val="clear" w:color="auto" w:fill="FFFFFF"/>
              </w:rPr>
              <w:t>№</w:t>
            </w:r>
          </w:p>
        </w:tc>
        <w:tc>
          <w:tcPr>
            <w:tcW w:w="303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Правила організації освітніх і управлінських процесів закладу освіти внутрішньої системи забезпечення якості освіти</w:t>
            </w:r>
          </w:p>
        </w:tc>
        <w:tc>
          <w:tcPr>
            <w:tcW w:w="1308"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Терміни проведення</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Критерії оцінювання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Індикатори оцінювання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jc w:val="center"/>
            </w:pPr>
            <w:r>
              <w:rPr>
                <w:b/>
                <w:bCs/>
                <w:color w:val="000000"/>
                <w:sz w:val="18"/>
                <w:szCs w:val="18"/>
                <w:shd w:val="clear" w:color="auto" w:fill="FFFFFF"/>
              </w:rPr>
              <w:t>Методи збору інформації</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1</w:t>
            </w:r>
          </w:p>
        </w:tc>
        <w:tc>
          <w:tcPr>
            <w:tcW w:w="303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Наявність стратегії розвитку та системи планування діяльності Ліцею, моніторинг виконання поставлених цілей і завдань</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затверджено стратегію його розвитку, спрямовану на підвищення якості освітньої діяльності</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Стратегія  розвитку Ліцею   відповідає особливостям і умовам його діяльності (тип закладу, мова навчання, територія обслуговування, формування контингенту здобувачів освіти, обсяг та джерела фінансування)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w:t>
            </w:r>
          </w:p>
        </w:tc>
      </w:tr>
      <w:tr w:rsidR="00D746EF" w:rsidTr="00D746EF">
        <w:trPr>
          <w:trHeight w:val="2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річне планування  та відстеження його результативності здійснюється відповідно до стратегії його розвитку.</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Річний план роботи    Ліцею реалізує стратегію його розвитку.</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Учасники освітнього процесу залучаються до розроблення річного плану роботи Ліцею</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Керівник та органи управління Ліцею аналізують реалізацію річного плану роботи та за необхідності коригують його</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Діяльність педагогічної ради Ліцею спрямовується на реалізацію річного плану і стратегію розвитку закладу.</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здійснюється самооцінювання якості освітньої діяльності на основі стратегії (політики) і процедур забезпечення якості освіти.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розробляє та оприлюднює документ, що визначає стратегію (політику) і процедури забезпечення якості освіти.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 xml:space="preserve">У Ліцеї здійснюється періодичне (не рідше одного разу на рік) самооцінювання якості освітньої діяльності </w:t>
            </w:r>
            <w:r>
              <w:rPr>
                <w:color w:val="000000"/>
                <w:sz w:val="18"/>
                <w:szCs w:val="18"/>
                <w:shd w:val="clear" w:color="auto" w:fill="FFFFFF"/>
              </w:rPr>
              <w:lastRenderedPageBreak/>
              <w:t>відповідно до розроблених у закладі процедур</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Вивчення документації.</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Учасники освітнього процесу залучаються до самооцінювання якості освітньої діяльності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освіти планує та здійснює заходи щодо утримання у належному стані будівель, приміщень, обладнання.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вживає заходів для створення належних умов діяльності закладу (зокрема, вивчає стан матеріально - технічної бази, планує її розвиток, звертається із відповідними клопотаннями до засновника, здійснює проєктну діяльність)</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2</w:t>
            </w:r>
          </w:p>
        </w:tc>
        <w:tc>
          <w:tcPr>
            <w:tcW w:w="303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Формування відносин довіри, прозорості, дотримання етичних норм.</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сприяє створенню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учасників освітнього процесу, які задоволені загальним психологічним кліматом у Ліцеї і діями керівництва щодо формування відносин довіри та конструктивної співпраці між ними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забезпечується доступ учасників освітнього процесу, представників місцевої громади до спілкування із керівництвом (особистий прийом, звернення, використання сучасних засобів комунікації)</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вчасно розглядає звернення учасників  освітнього процесу та вживає відповідних заходів реагування.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оприлюднює інформацію про свою діяльність на відкритих загальнодоступних ресурсах.</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забезпечує змістовне наповнення та вчасне оновлення інформаційних ресурсів закладу (інформаційні стенди, сайт закладу освіти)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Спостереження, опитування.</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3</w:t>
            </w:r>
          </w:p>
        </w:tc>
        <w:tc>
          <w:tcPr>
            <w:tcW w:w="303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Ефективність кадрової політики та забезпечення можливостей для професійного розвитку педагогічних працівників.</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 xml:space="preserve">Директор Ліцею формує штат закладу, залучаючи кваліфікованих педагогічних та інших працівників відповідно до </w:t>
            </w:r>
            <w:r>
              <w:rPr>
                <w:color w:val="000000"/>
                <w:sz w:val="18"/>
                <w:szCs w:val="18"/>
                <w:shd w:val="clear" w:color="auto" w:fill="FFFFFF"/>
              </w:rPr>
              <w:lastRenderedPageBreak/>
              <w:t>штатного розпису та освітньої програми.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У Ліцеї укомплектовано кадровий склад.</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педагогічних працівників Ліцею, які працюють за фахом.</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за допомогою системи матеріального та морального заохочення мотивує педагогічних працівників до підвищення якості освітньої діяльності, саморозвитку, здійснення інноваційної освітньої діяльності.</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застосовує заходи матеріального та морального заохочення до педагогічних працівників з метою підвищення якості освітньої діяльності.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сприяє підвищенню кваліфікації педагогічних працівників</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створює умови ля постійного підвищення кваліфікації, чергової та позачергової атестації, добровільної сертифікації педагогічних працівників.</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педагогічних працівників, які вважають, що керівництво закладу освіти сприяє їхньому професійному розвиткові.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4</w:t>
            </w:r>
          </w:p>
        </w:tc>
        <w:tc>
          <w:tcPr>
            <w:tcW w:w="303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Ліцею з місцевою громадою.</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створюються умови для реалізації прав і обов&amp;apos;язків учасників освітнього процесу</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учасників освітнього процесу, які вважають, що їхні права в закладі освіти не порушуються.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Управлінські рішення приймаються з урахуванням пропозицій учасників освітнього процесу.</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учасників освітнього процесу, які вважають, що їхні пропозиції враховуються під час прийняття освітніх рішень.</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створює умови для розвитку громадського самоврядування.</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сприяє участі громадського самоврядування у вирішенні питань щодо діяльності Ліцею</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сприяє виявленню громадської активності  та ініціативи учасників освітнього процесу, їх участі в житті місцевої громади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підтримує освітні та громадські ініціативи учасників освітнього процесу, які спрямовані на сталий розвиток закладу та участь у житті місцевої громади (культурні, спортивні, екологічні проєкти, заходи)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 xml:space="preserve">Режим роботи Ліцею   та розклад занять враховують </w:t>
            </w:r>
            <w:r>
              <w:rPr>
                <w:color w:val="000000"/>
                <w:sz w:val="18"/>
                <w:szCs w:val="18"/>
                <w:shd w:val="clear" w:color="auto" w:fill="FFFFFF"/>
              </w:rPr>
              <w:lastRenderedPageBreak/>
              <w:t>вікові особливості здобувачів освіти, відповідають їх освітнім потребам</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 xml:space="preserve">Режим роботи Ліцею враховує потреби учасників освітнього </w:t>
            </w:r>
            <w:r>
              <w:rPr>
                <w:color w:val="000000"/>
                <w:sz w:val="18"/>
                <w:szCs w:val="18"/>
                <w:shd w:val="clear" w:color="auto" w:fill="FFFFFF"/>
              </w:rPr>
              <w:lastRenderedPageBreak/>
              <w:t>процесу, особливості діяльності закладу</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lastRenderedPageBreak/>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Розклад навчальних занять забезпечує рівномірне навчальне навантаження відповідно до вікових особливостей здобувачів освіти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rHeight w:val="1591"/>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Розклад навчальних занять у Ліцеї сформований відповідно до освітньої програми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У Ліцеї створюються умови для реалізації індивідуальних освітніх траєкторій здобувачів освіти</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Створені керівництвом Ліцею умови сприяють реалізації індивідуальних освітніх траєкторій здобувачів освіти</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w:t>
            </w:r>
          </w:p>
        </w:tc>
      </w:tr>
      <w:tr w:rsidR="00D746EF" w:rsidTr="00D746EF">
        <w:trPr>
          <w:tblCellSpacing w:w="0" w:type="dxa"/>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5</w:t>
            </w:r>
          </w:p>
        </w:tc>
        <w:tc>
          <w:tcPr>
            <w:tcW w:w="303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Формування та забезпечення реалізації політики академічної доброчесності</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t>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Ліцей  впроваджує політику академічної доброчесності</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забезпечує реалізацію заходів щодо формування академічної доброчесності та протидіє фактам її порушення</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Вивчення документації, 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Частка здобувачів освіти та педагогічних працівників, які поінформовані щодо дотримання академічної доброчесності</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Опитування</w:t>
            </w:r>
          </w:p>
        </w:tc>
      </w:tr>
      <w:tr w:rsidR="00D746EF" w:rsidTr="00D746EF">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6EF" w:rsidRDefault="00D746EF"/>
        </w:tc>
        <w:tc>
          <w:tcPr>
            <w:tcW w:w="197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сприяє формуванню в учасників освітнього процесу негативного ставлення до корупції</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Керівництво Ліцею забезпечує проведення освітніх та інформаційних заходів, спрямованих на формування в учасників освітнього процесу негативного ставлення до корупції</w:t>
            </w:r>
          </w:p>
        </w:tc>
        <w:tc>
          <w:tcPr>
            <w:tcW w:w="1456" w:type="dxa"/>
            <w:tcBorders>
              <w:top w:val="single" w:sz="4" w:space="0" w:color="000000"/>
              <w:left w:val="single" w:sz="4" w:space="0" w:color="000000"/>
              <w:bottom w:val="single" w:sz="4" w:space="0" w:color="000000"/>
              <w:right w:val="single" w:sz="4" w:space="0" w:color="000000"/>
            </w:tcBorders>
            <w:vAlign w:val="center"/>
            <w:hideMark/>
          </w:tcPr>
          <w:p w:rsidR="00D746EF" w:rsidRDefault="00D746EF">
            <w:pPr>
              <w:pStyle w:val="a4"/>
              <w:spacing w:before="0" w:beforeAutospacing="0" w:after="0" w:afterAutospacing="0"/>
            </w:pPr>
            <w:r>
              <w:rPr>
                <w:color w:val="000000"/>
                <w:sz w:val="18"/>
                <w:szCs w:val="18"/>
                <w:shd w:val="clear" w:color="auto" w:fill="FFFFFF"/>
              </w:rPr>
              <w:t xml:space="preserve">Опитування </w:t>
            </w:r>
          </w:p>
        </w:tc>
      </w:tr>
    </w:tbl>
    <w:p w:rsidR="00D746EF" w:rsidRDefault="00D746EF" w:rsidP="00D746EF">
      <w:pPr>
        <w:pStyle w:val="a4"/>
        <w:shd w:val="clear" w:color="auto" w:fill="FFFFFF"/>
        <w:spacing w:before="0" w:beforeAutospacing="0" w:after="0" w:afterAutospacing="0" w:line="273" w:lineRule="auto"/>
        <w:ind w:right="300"/>
        <w:jc w:val="both"/>
      </w:pPr>
      <w:r>
        <w:t> </w:t>
      </w:r>
    </w:p>
    <w:p w:rsidR="00D746EF" w:rsidRDefault="00D746EF" w:rsidP="00D746EF">
      <w:pPr>
        <w:pStyle w:val="a4"/>
        <w:shd w:val="clear" w:color="auto" w:fill="FFFFFF"/>
        <w:spacing w:before="0" w:beforeAutospacing="0" w:after="0" w:afterAutospacing="0" w:line="273" w:lineRule="auto"/>
        <w:ind w:right="300"/>
        <w:jc w:val="both"/>
      </w:pPr>
      <w:r>
        <w:rPr>
          <w:b/>
          <w:bCs/>
          <w:color w:val="000000"/>
          <w:sz w:val="20"/>
          <w:szCs w:val="20"/>
        </w:rPr>
        <w:t xml:space="preserve">VІ. Інформаційні системи для ефективного управління </w:t>
      </w:r>
      <w:r>
        <w:rPr>
          <w:b/>
          <w:bCs/>
          <w:color w:val="000000"/>
          <w:sz w:val="20"/>
          <w:szCs w:val="20"/>
          <w:shd w:val="clear" w:color="auto" w:fill="FFFFFF"/>
        </w:rPr>
        <w:t>Ліцеєм</w:t>
      </w:r>
    </w:p>
    <w:p w:rsidR="00D746EF" w:rsidRDefault="00D746EF" w:rsidP="00D746EF">
      <w:pPr>
        <w:pStyle w:val="a4"/>
        <w:spacing w:before="0" w:beforeAutospacing="0" w:after="0" w:afterAutospacing="0" w:line="273" w:lineRule="auto"/>
        <w:jc w:val="both"/>
      </w:pPr>
      <w:r>
        <w:rPr>
          <w:rFonts w:ascii="Calibri" w:hAnsi="Calibri" w:cs="Calibri"/>
          <w:color w:val="000000"/>
          <w:sz w:val="20"/>
          <w:szCs w:val="20"/>
        </w:rPr>
        <w:t> </w:t>
      </w:r>
      <w:r>
        <w:rPr>
          <w:rFonts w:ascii="Calibri" w:hAnsi="Calibri" w:cs="Calibri"/>
          <w:color w:val="000000"/>
          <w:sz w:val="20"/>
          <w:szCs w:val="20"/>
        </w:rPr>
        <w:tab/>
      </w:r>
      <w:r>
        <w:rPr>
          <w:color w:val="000000"/>
          <w:sz w:val="20"/>
          <w:szCs w:val="20"/>
        </w:rPr>
        <w:t xml:space="preserve">Однією з умов розвитку освіти є запровадження інформаційно-комунікаційних технологій в управлінську та освітню діяльність, що </w:t>
      </w:r>
      <w:r>
        <w:rPr>
          <w:b/>
          <w:bCs/>
          <w:color w:val="000000"/>
          <w:sz w:val="20"/>
          <w:szCs w:val="20"/>
        </w:rPr>
        <w:t>проводиться у двох напрямках:</w:t>
      </w:r>
    </w:p>
    <w:p w:rsidR="00D746EF" w:rsidRDefault="00D746EF" w:rsidP="00D746EF">
      <w:pPr>
        <w:pStyle w:val="a4"/>
        <w:numPr>
          <w:ilvl w:val="0"/>
          <w:numId w:val="37"/>
        </w:numPr>
        <w:spacing w:before="0" w:beforeAutospacing="0" w:after="0" w:afterAutospacing="0" w:line="273" w:lineRule="auto"/>
        <w:ind w:left="1440"/>
        <w:jc w:val="both"/>
      </w:pPr>
      <w:r>
        <w:rPr>
          <w:color w:val="000000"/>
          <w:sz w:val="20"/>
          <w:szCs w:val="20"/>
        </w:rPr>
        <w:t>впровадження інформаційних технологій в управлінську діяльність;</w:t>
      </w:r>
    </w:p>
    <w:p w:rsidR="00D746EF" w:rsidRDefault="00D746EF" w:rsidP="00D746EF">
      <w:pPr>
        <w:pStyle w:val="a4"/>
        <w:numPr>
          <w:ilvl w:val="0"/>
          <w:numId w:val="37"/>
        </w:numPr>
        <w:spacing w:before="0" w:beforeAutospacing="0" w:after="0" w:afterAutospacing="0" w:line="273" w:lineRule="auto"/>
        <w:ind w:left="1440"/>
        <w:jc w:val="both"/>
      </w:pPr>
      <w:r>
        <w:rPr>
          <w:color w:val="000000"/>
          <w:sz w:val="20"/>
          <w:szCs w:val="20"/>
        </w:rPr>
        <w:t>комп’ютеризація освітнього процесу.</w:t>
      </w:r>
    </w:p>
    <w:p w:rsidR="00D746EF" w:rsidRDefault="00D746EF" w:rsidP="00D746EF">
      <w:pPr>
        <w:pStyle w:val="a4"/>
        <w:spacing w:before="0" w:beforeAutospacing="0" w:after="0" w:afterAutospacing="0" w:line="273" w:lineRule="auto"/>
        <w:ind w:firstLine="708"/>
        <w:jc w:val="both"/>
      </w:pPr>
      <w:r>
        <w:rPr>
          <w:i/>
          <w:iCs/>
          <w:color w:val="000000"/>
          <w:sz w:val="20"/>
          <w:szCs w:val="20"/>
        </w:rPr>
        <w:t>Перший</w:t>
      </w:r>
      <w:r>
        <w:rPr>
          <w:color w:val="000000"/>
          <w:sz w:val="20"/>
          <w:szCs w:val="20"/>
        </w:rPr>
        <w:t xml:space="preserve">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             </w:t>
      </w:r>
    </w:p>
    <w:p w:rsidR="00D746EF" w:rsidRDefault="00D746EF" w:rsidP="00D746EF">
      <w:pPr>
        <w:pStyle w:val="a4"/>
        <w:spacing w:before="0" w:beforeAutospacing="0" w:after="0" w:afterAutospacing="0" w:line="273" w:lineRule="auto"/>
        <w:ind w:firstLine="708"/>
        <w:jc w:val="both"/>
      </w:pPr>
      <w:r>
        <w:rPr>
          <w:i/>
          <w:iCs/>
          <w:color w:val="000000"/>
          <w:sz w:val="20"/>
          <w:szCs w:val="20"/>
        </w:rPr>
        <w:t>Другий</w:t>
      </w:r>
      <w:r>
        <w:rPr>
          <w:color w:val="000000"/>
          <w:sz w:val="20"/>
          <w:szCs w:val="20"/>
        </w:rPr>
        <w:t xml:space="preserve">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w:t>
      </w:r>
      <w:r>
        <w:rPr>
          <w:rFonts w:ascii="Calibri" w:hAnsi="Calibri" w:cs="Calibri"/>
          <w:color w:val="000000"/>
          <w:sz w:val="20"/>
          <w:szCs w:val="20"/>
        </w:rPr>
        <w:t> </w:t>
      </w:r>
      <w:r>
        <w:rPr>
          <w:color w:val="000000"/>
          <w:sz w:val="20"/>
          <w:szCs w:val="20"/>
        </w:rPr>
        <w:t>тестових програмних засобів.</w:t>
      </w:r>
    </w:p>
    <w:p w:rsidR="00D746EF" w:rsidRDefault="00D746EF" w:rsidP="00D746EF">
      <w:pPr>
        <w:pStyle w:val="a4"/>
        <w:spacing w:before="0" w:beforeAutospacing="0" w:after="0" w:afterAutospacing="0" w:line="273" w:lineRule="auto"/>
        <w:ind w:firstLine="708"/>
        <w:jc w:val="both"/>
      </w:pPr>
      <w:r>
        <w:rPr>
          <w:color w:val="000000"/>
          <w:sz w:val="20"/>
          <w:szCs w:val="20"/>
        </w:rPr>
        <w:t>Інновації в управлінні  </w:t>
      </w:r>
      <w:r>
        <w:rPr>
          <w:color w:val="000000"/>
          <w:sz w:val="20"/>
          <w:szCs w:val="20"/>
          <w:shd w:val="clear" w:color="auto" w:fill="FFFFFF"/>
        </w:rPr>
        <w:t>Ліцеєм</w:t>
      </w:r>
      <w:r>
        <w:rPr>
          <w:color w:val="000000"/>
          <w:sz w:val="20"/>
          <w:szCs w:val="20"/>
        </w:rPr>
        <w:t xml:space="preserve">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w:t>
      </w:r>
      <w:r>
        <w:rPr>
          <w:color w:val="000000"/>
          <w:sz w:val="20"/>
          <w:szCs w:val="20"/>
        </w:rPr>
        <w:lastRenderedPageBreak/>
        <w:t>розвитку інформатизації закладу  є ефективна робота веб-сайту та веб-платформи, інформування педагогів через електронні скриньки та Google – сервіси,груп у фейсбуці та вайбері.</w:t>
      </w:r>
    </w:p>
    <w:p w:rsidR="00D746EF" w:rsidRDefault="00D746EF" w:rsidP="00D746EF">
      <w:pPr>
        <w:pStyle w:val="a4"/>
        <w:spacing w:before="0" w:beforeAutospacing="0" w:after="0" w:afterAutospacing="0"/>
        <w:ind w:firstLine="708"/>
        <w:jc w:val="both"/>
      </w:pPr>
      <w:r>
        <w:t> </w:t>
      </w:r>
    </w:p>
    <w:p w:rsidR="00D746EF" w:rsidRDefault="00D746EF" w:rsidP="00D746EF">
      <w:pPr>
        <w:pStyle w:val="a4"/>
        <w:shd w:val="clear" w:color="auto" w:fill="FFFFFF"/>
        <w:spacing w:before="0" w:beforeAutospacing="0" w:after="0" w:afterAutospacing="0" w:line="273" w:lineRule="auto"/>
        <w:ind w:right="300"/>
        <w:jc w:val="both"/>
      </w:pPr>
      <w:r>
        <w:rPr>
          <w:b/>
          <w:bCs/>
          <w:color w:val="000000"/>
          <w:sz w:val="20"/>
          <w:szCs w:val="20"/>
        </w:rPr>
        <w:t>VІІ. </w:t>
      </w:r>
      <w:r>
        <w:rPr>
          <w:b/>
          <w:bCs/>
          <w:color w:val="C00000"/>
          <w:sz w:val="20"/>
          <w:szCs w:val="20"/>
        </w:rPr>
        <w:t> </w:t>
      </w:r>
      <w:r>
        <w:rPr>
          <w:b/>
          <w:bCs/>
          <w:color w:val="000000"/>
          <w:sz w:val="20"/>
          <w:szCs w:val="20"/>
        </w:rPr>
        <w:t>Організація безпечного середовища в</w:t>
      </w:r>
      <w:r>
        <w:rPr>
          <w:b/>
          <w:bCs/>
          <w:color w:val="C00000"/>
          <w:sz w:val="20"/>
          <w:szCs w:val="20"/>
        </w:rPr>
        <w:t> </w:t>
      </w:r>
      <w:r>
        <w:rPr>
          <w:b/>
          <w:bCs/>
          <w:color w:val="000000"/>
          <w:sz w:val="20"/>
          <w:szCs w:val="20"/>
          <w:shd w:val="clear" w:color="auto" w:fill="FFFFFF"/>
        </w:rPr>
        <w:t>Ліцеї</w:t>
      </w:r>
    </w:p>
    <w:p w:rsidR="00D746EF" w:rsidRDefault="00D746EF" w:rsidP="00D746EF">
      <w:pPr>
        <w:pStyle w:val="a4"/>
        <w:spacing w:before="0" w:beforeAutospacing="0" w:after="0" w:afterAutospacing="0" w:line="273" w:lineRule="auto"/>
        <w:ind w:firstLine="708"/>
      </w:pPr>
      <w:r>
        <w:rPr>
          <w:color w:val="000000"/>
          <w:sz w:val="20"/>
          <w:szCs w:val="20"/>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D746EF" w:rsidRDefault="00D746EF" w:rsidP="00D746EF">
      <w:pPr>
        <w:pStyle w:val="a4"/>
        <w:spacing w:before="0" w:beforeAutospacing="0" w:after="0" w:afterAutospacing="0" w:line="273" w:lineRule="auto"/>
      </w:pPr>
      <w:r>
        <w:rPr>
          <w:i/>
          <w:iCs/>
          <w:color w:val="000000"/>
          <w:sz w:val="20"/>
          <w:szCs w:val="20"/>
        </w:rPr>
        <w:t>Основними складовими безпечного освітнього середовища є:</w:t>
      </w:r>
    </w:p>
    <w:p w:rsidR="00D746EF" w:rsidRDefault="00D746EF" w:rsidP="00D746EF">
      <w:pPr>
        <w:pStyle w:val="a4"/>
        <w:numPr>
          <w:ilvl w:val="0"/>
          <w:numId w:val="38"/>
        </w:numPr>
        <w:spacing w:before="0" w:beforeAutospacing="0" w:after="0" w:afterAutospacing="0" w:line="273" w:lineRule="auto"/>
        <w:ind w:left="1440"/>
      </w:pPr>
      <w:r>
        <w:rPr>
          <w:color w:val="000000"/>
          <w:sz w:val="20"/>
          <w:szCs w:val="20"/>
        </w:rPr>
        <w:t>безпечні й комфортні умови праці та навчання;</w:t>
      </w:r>
      <w:r>
        <w:rPr>
          <w:color w:val="000000"/>
          <w:sz w:val="20"/>
          <w:szCs w:val="20"/>
        </w:rPr>
        <w:br/>
        <w:t> відсутність дискримінації та насильства;</w:t>
      </w:r>
    </w:p>
    <w:p w:rsidR="00D746EF" w:rsidRDefault="00D746EF" w:rsidP="00D746EF">
      <w:pPr>
        <w:pStyle w:val="a4"/>
        <w:numPr>
          <w:ilvl w:val="0"/>
          <w:numId w:val="38"/>
        </w:numPr>
        <w:spacing w:before="0" w:beforeAutospacing="0" w:after="0" w:afterAutospacing="0" w:line="273" w:lineRule="auto"/>
        <w:ind w:left="1440"/>
      </w:pPr>
      <w:r>
        <w:rPr>
          <w:color w:val="000000"/>
          <w:sz w:val="20"/>
          <w:szCs w:val="20"/>
        </w:rPr>
        <w:t>створення інклюзивного і мотивувального простору.</w:t>
      </w:r>
    </w:p>
    <w:p w:rsidR="00D746EF" w:rsidRDefault="00D746EF" w:rsidP="00D746EF">
      <w:pPr>
        <w:pStyle w:val="a4"/>
        <w:spacing w:before="0" w:beforeAutospacing="0" w:after="0" w:afterAutospacing="0" w:line="273" w:lineRule="auto"/>
        <w:jc w:val="both"/>
      </w:pPr>
      <w:r>
        <w:rPr>
          <w:i/>
          <w:iCs/>
          <w:color w:val="000000"/>
          <w:sz w:val="20"/>
          <w:szCs w:val="20"/>
        </w:rPr>
        <w:t>Створення безпеки спрямоване на виконання таких завдань</w:t>
      </w:r>
      <w:r>
        <w:rPr>
          <w:color w:val="000000"/>
          <w:sz w:val="20"/>
          <w:szCs w:val="20"/>
        </w:rPr>
        <w:t>:</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формування в учнів компетентностей, важливих для успішної соціалізації особистості;</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впровадження демократичної культури, захист прав дитини і формування демократичних цінностей;</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запобігання та протидія таким негативним явищам серед дітей та учнівської молоді як насильство, кібербулінг, булінг тощо;</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профілактика девіантної поведінки, правопорушень та злочинності серед неповнолітніх;</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D746EF" w:rsidRDefault="00D746EF" w:rsidP="00D746EF">
      <w:pPr>
        <w:pStyle w:val="a4"/>
        <w:numPr>
          <w:ilvl w:val="0"/>
          <w:numId w:val="39"/>
        </w:numPr>
        <w:spacing w:before="0" w:beforeAutospacing="0" w:after="0" w:afterAutospacing="0" w:line="273" w:lineRule="auto"/>
        <w:ind w:left="1440"/>
        <w:jc w:val="both"/>
      </w:pPr>
      <w:r>
        <w:rPr>
          <w:color w:val="000000"/>
          <w:sz w:val="20"/>
          <w:szCs w:val="20"/>
        </w:rPr>
        <w:t>розвиток творчої співпраці педагогічного колективу, учнів і батьків на засадах педагогіки партнерства.</w:t>
      </w:r>
    </w:p>
    <w:p w:rsidR="00D746EF" w:rsidRDefault="00D746EF" w:rsidP="00D746EF">
      <w:pPr>
        <w:pStyle w:val="a4"/>
        <w:spacing w:before="0" w:beforeAutospacing="0" w:after="0" w:afterAutospacing="0" w:line="273" w:lineRule="auto"/>
        <w:ind w:firstLine="360"/>
      </w:pPr>
      <w:r>
        <w:rPr>
          <w:i/>
          <w:iCs/>
          <w:color w:val="000000"/>
          <w:sz w:val="20"/>
          <w:szCs w:val="20"/>
        </w:rPr>
        <w:t>Запобігання і протидія булінгу (цькуванню) передбачає розроблення й оприлюднення</w:t>
      </w:r>
      <w:r>
        <w:rPr>
          <w:color w:val="000000"/>
          <w:sz w:val="20"/>
          <w:szCs w:val="20"/>
        </w:rPr>
        <w:t xml:space="preserve"> :</w:t>
      </w:r>
    </w:p>
    <w:p w:rsidR="00D746EF" w:rsidRDefault="00D746EF" w:rsidP="00D746EF">
      <w:pPr>
        <w:pStyle w:val="a4"/>
        <w:numPr>
          <w:ilvl w:val="0"/>
          <w:numId w:val="40"/>
        </w:numPr>
        <w:spacing w:before="0" w:beforeAutospacing="0" w:after="0" w:afterAutospacing="0" w:line="273" w:lineRule="auto"/>
        <w:ind w:left="1440"/>
      </w:pPr>
      <w:r>
        <w:rPr>
          <w:color w:val="000000"/>
          <w:sz w:val="20"/>
          <w:szCs w:val="20"/>
        </w:rPr>
        <w:t>правил поведінки здобувача освіти в Ліцеї;</w:t>
      </w:r>
    </w:p>
    <w:p w:rsidR="00D746EF" w:rsidRDefault="00D746EF" w:rsidP="00D746EF">
      <w:pPr>
        <w:pStyle w:val="a4"/>
        <w:numPr>
          <w:ilvl w:val="0"/>
          <w:numId w:val="40"/>
        </w:numPr>
        <w:spacing w:before="0" w:beforeAutospacing="0" w:after="0" w:afterAutospacing="0" w:line="273" w:lineRule="auto"/>
        <w:ind w:left="1440"/>
      </w:pPr>
      <w:r>
        <w:rPr>
          <w:color w:val="000000"/>
          <w:sz w:val="20"/>
          <w:szCs w:val="20"/>
        </w:rPr>
        <w:t>плану заходів, спрямованих на запобігання і протидію булінгу (цькуванню) в Ліцеї;</w:t>
      </w:r>
    </w:p>
    <w:p w:rsidR="00D746EF" w:rsidRDefault="00D746EF" w:rsidP="00D746EF">
      <w:pPr>
        <w:pStyle w:val="a4"/>
        <w:numPr>
          <w:ilvl w:val="0"/>
          <w:numId w:val="40"/>
        </w:numPr>
        <w:spacing w:before="0" w:beforeAutospacing="0" w:after="0" w:afterAutospacing="0" w:line="273" w:lineRule="auto"/>
        <w:ind w:left="1440"/>
      </w:pPr>
      <w:r>
        <w:rPr>
          <w:color w:val="000000"/>
          <w:sz w:val="20"/>
          <w:szCs w:val="20"/>
        </w:rPr>
        <w:t>порядку подання та розгляду (з дотриманням конфіденційності) заяв про випадки булінгу (цькування) в Ліцеї;</w:t>
      </w:r>
    </w:p>
    <w:p w:rsidR="00D746EF" w:rsidRDefault="00D746EF" w:rsidP="00D746EF">
      <w:pPr>
        <w:pStyle w:val="a4"/>
        <w:numPr>
          <w:ilvl w:val="0"/>
          <w:numId w:val="40"/>
        </w:numPr>
        <w:spacing w:before="0" w:beforeAutospacing="0" w:after="0" w:afterAutospacing="0" w:line="273" w:lineRule="auto"/>
        <w:ind w:left="1440"/>
      </w:pPr>
      <w:r>
        <w:rPr>
          <w:color w:val="000000"/>
          <w:sz w:val="20"/>
          <w:szCs w:val="20"/>
        </w:rPr>
        <w:t>порядку реагування на доведені випадки булінгу (цькування) в Ліцеї та відповідальності осіб, причетних до булінгу (цькування) тощо.</w:t>
      </w:r>
    </w:p>
    <w:p w:rsidR="00D746EF" w:rsidRDefault="00D746EF" w:rsidP="00D746EF">
      <w:pPr>
        <w:pStyle w:val="a4"/>
        <w:spacing w:before="0" w:beforeAutospacing="0" w:after="0" w:afterAutospacing="0" w:line="273" w:lineRule="auto"/>
        <w:ind w:left="720"/>
      </w:pPr>
      <w:r>
        <w:t> </w:t>
      </w:r>
    </w:p>
    <w:p w:rsidR="00D746EF" w:rsidRDefault="00D746EF" w:rsidP="00D746EF">
      <w:pPr>
        <w:pStyle w:val="a4"/>
        <w:shd w:val="clear" w:color="auto" w:fill="FFFFFF"/>
        <w:spacing w:before="0" w:beforeAutospacing="0" w:after="0" w:afterAutospacing="0" w:line="273" w:lineRule="auto"/>
        <w:ind w:right="300"/>
        <w:jc w:val="both"/>
      </w:pPr>
      <w:r>
        <w:rPr>
          <w:b/>
          <w:bCs/>
          <w:color w:val="000000"/>
          <w:sz w:val="20"/>
          <w:szCs w:val="20"/>
        </w:rPr>
        <w:t>VІІІ. Створення в Ліцеї інклюзивного освітнього середовища, універсального дизайну та розумного пристосування</w:t>
      </w:r>
    </w:p>
    <w:p w:rsidR="00D746EF" w:rsidRDefault="00D746EF" w:rsidP="00D746EF">
      <w:pPr>
        <w:pStyle w:val="a4"/>
        <w:spacing w:before="0" w:beforeAutospacing="0" w:after="0" w:afterAutospacing="0"/>
        <w:jc w:val="both"/>
      </w:pPr>
      <w:r>
        <w:rPr>
          <w:i/>
          <w:iCs/>
          <w:color w:val="000000"/>
          <w:sz w:val="20"/>
          <w:szCs w:val="20"/>
        </w:rPr>
        <w:t>Створення в Ліцеї інклюзивного освітнього середовища</w:t>
      </w:r>
      <w:r>
        <w:rPr>
          <w:color w:val="000000"/>
          <w:sz w:val="20"/>
          <w:szCs w:val="20"/>
        </w:rPr>
        <w:t> </w:t>
      </w:r>
      <w:r>
        <w:rPr>
          <w:i/>
          <w:iCs/>
          <w:color w:val="000000"/>
          <w:sz w:val="20"/>
          <w:szCs w:val="20"/>
        </w:rPr>
        <w:t>передбачає:</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організацію безбар&amp;apos;єрного простору (фізичну можливість і зручність потрапляння до Ліцею, фізичну безпеку під час пересування в ньому; можливість вільного отримання інформації про заклад освіти й освітні послуги, що надаються);</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облаштування ресурсної кімнати (організація зони навчання та побутово-практичної зони);</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забезпечення медіатеки мультимедійними засобами для максимального наближення дітей до необхідних джерел інформації;</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застосування допоміжних технологій (пристрої для прослуховування, розширеної та альтернативної комунікації, принтери і дисплеї системи Брайля, інтерактивне обладнання);</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створення комплексної системи заходів із супроводу учня з особливими освітніми потребами (корекційно-розвивальні заняття із практичним психологом, учителем-логопедом, учителем-дефектологом, учителем-реабілітологом);</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lastRenderedPageBreak/>
        <w:t>адаптацію та модифікацію типової освітньої програми або її компонентів (гнучкість програми, різні навчальні методики і проведення відповідного оцінювання, розроблення індивідуальної програми розвитку);</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реалізацію просвітницьких заходів щодо формування толерантності, поваги до індивідуальних особливостей дітей, подолання ментальних бар’єрів у взаємодії, неупередженості та недопущення дискримінації;</w:t>
      </w:r>
    </w:p>
    <w:p w:rsidR="00D746EF" w:rsidRDefault="00D746EF" w:rsidP="00D746EF">
      <w:pPr>
        <w:pStyle w:val="a4"/>
        <w:numPr>
          <w:ilvl w:val="0"/>
          <w:numId w:val="41"/>
        </w:numPr>
        <w:spacing w:before="0" w:beforeAutospacing="0" w:after="0" w:afterAutospacing="0" w:line="273" w:lineRule="auto"/>
        <w:ind w:left="1440"/>
        <w:jc w:val="both"/>
      </w:pPr>
      <w:r>
        <w:rPr>
          <w:color w:val="000000"/>
          <w:sz w:val="20"/>
          <w:szCs w:val="20"/>
        </w:rPr>
        <w:t>здійснення психолого-педагогічного супроводу формування в дітей з особливими освітніми потребами почуття поваги і власної гідності, усвідомлення своєї повноцінності та значущості в суспільстві.</w:t>
      </w:r>
    </w:p>
    <w:p w:rsidR="00D746EF" w:rsidRDefault="00D746EF" w:rsidP="00D746EF">
      <w:pPr>
        <w:pStyle w:val="a4"/>
        <w:spacing w:before="0" w:beforeAutospacing="0" w:after="0" w:afterAutospacing="0" w:line="273" w:lineRule="auto"/>
        <w:jc w:val="both"/>
      </w:pPr>
      <w:r>
        <w:rPr>
          <w:b/>
          <w:bCs/>
          <w:color w:val="000000"/>
          <w:sz w:val="20"/>
          <w:szCs w:val="20"/>
        </w:rPr>
        <w:t>ІХ. Вивчення та самооцінювання якості освіти</w:t>
      </w:r>
    </w:p>
    <w:p w:rsidR="00D746EF" w:rsidRDefault="00D746EF" w:rsidP="00D746EF">
      <w:pPr>
        <w:pStyle w:val="a4"/>
        <w:spacing w:before="0" w:beforeAutospacing="0" w:after="0" w:afterAutospacing="0" w:line="273" w:lineRule="auto"/>
        <w:jc w:val="both"/>
      </w:pPr>
      <w:r>
        <w:rPr>
          <w:b/>
          <w:bCs/>
          <w:color w:val="000000"/>
          <w:sz w:val="20"/>
          <w:szCs w:val="20"/>
        </w:rPr>
        <w:t>Функції самооцінювання</w:t>
      </w:r>
    </w:p>
    <w:p w:rsidR="00D746EF" w:rsidRDefault="00D746EF" w:rsidP="00D746EF">
      <w:pPr>
        <w:pStyle w:val="a4"/>
        <w:numPr>
          <w:ilvl w:val="0"/>
          <w:numId w:val="42"/>
        </w:numPr>
        <w:shd w:val="clear" w:color="auto" w:fill="FFFFFF"/>
        <w:spacing w:before="0" w:beforeAutospacing="0" w:after="0" w:afterAutospacing="0" w:line="273" w:lineRule="auto"/>
        <w:ind w:left="1440"/>
        <w:jc w:val="both"/>
      </w:pPr>
      <w:r>
        <w:rPr>
          <w:color w:val="000000"/>
          <w:sz w:val="20"/>
          <w:szCs w:val="20"/>
        </w:rPr>
        <w:t>Отримання порівняльних даних, виявлення динаміки і факторів впливу на динаміку.</w:t>
      </w:r>
    </w:p>
    <w:p w:rsidR="00D746EF" w:rsidRDefault="00D746EF" w:rsidP="00D746EF">
      <w:pPr>
        <w:pStyle w:val="a4"/>
        <w:numPr>
          <w:ilvl w:val="0"/>
          <w:numId w:val="42"/>
        </w:numPr>
        <w:shd w:val="clear" w:color="auto" w:fill="FFFFFF"/>
        <w:spacing w:before="0" w:beforeAutospacing="0" w:after="0" w:afterAutospacing="0" w:line="273" w:lineRule="auto"/>
        <w:ind w:left="1440"/>
        <w:jc w:val="both"/>
      </w:pPr>
      <w:r>
        <w:rPr>
          <w:color w:val="000000"/>
          <w:sz w:val="20"/>
          <w:szCs w:val="20"/>
        </w:rPr>
        <w:t>Упорядкування інформації про стан і динаміку якості освітнього процесу.</w:t>
      </w:r>
    </w:p>
    <w:p w:rsidR="00D746EF" w:rsidRDefault="00D746EF" w:rsidP="00D746EF">
      <w:pPr>
        <w:pStyle w:val="a4"/>
        <w:numPr>
          <w:ilvl w:val="0"/>
          <w:numId w:val="42"/>
        </w:numPr>
        <w:shd w:val="clear" w:color="auto" w:fill="FFFFFF"/>
        <w:spacing w:before="0" w:beforeAutospacing="0" w:after="0" w:afterAutospacing="0" w:line="273" w:lineRule="auto"/>
        <w:ind w:left="1440"/>
        <w:jc w:val="both"/>
      </w:pPr>
      <w:r>
        <w:rPr>
          <w:color w:val="000000"/>
          <w:sz w:val="20"/>
          <w:szCs w:val="20"/>
        </w:rPr>
        <w:t>Координація діяльності організаційних структур (методичні об’єднання, творчі групи), задіяних у процедурах моніторингу.</w:t>
      </w:r>
    </w:p>
    <w:p w:rsidR="00D746EF" w:rsidRDefault="00D746EF" w:rsidP="00D746EF">
      <w:pPr>
        <w:pStyle w:val="a4"/>
        <w:shd w:val="clear" w:color="auto" w:fill="FFFFFF"/>
        <w:spacing w:before="0" w:beforeAutospacing="0" w:after="0" w:afterAutospacing="0" w:line="273" w:lineRule="auto"/>
        <w:jc w:val="both"/>
      </w:pPr>
      <w:r>
        <w:rPr>
          <w:b/>
          <w:bCs/>
          <w:color w:val="000000"/>
          <w:sz w:val="20"/>
          <w:szCs w:val="20"/>
        </w:rPr>
        <w:t>Види самооцінювання</w:t>
      </w:r>
    </w:p>
    <w:p w:rsidR="00D746EF" w:rsidRDefault="00D746EF" w:rsidP="00D746EF">
      <w:pPr>
        <w:pStyle w:val="a4"/>
        <w:numPr>
          <w:ilvl w:val="0"/>
          <w:numId w:val="43"/>
        </w:numPr>
        <w:shd w:val="clear" w:color="auto" w:fill="FFFFFF"/>
        <w:spacing w:before="0" w:beforeAutospacing="0" w:after="0" w:afterAutospacing="0" w:line="273" w:lineRule="auto"/>
        <w:ind w:left="1440"/>
        <w:jc w:val="both"/>
      </w:pPr>
      <w:r>
        <w:rPr>
          <w:color w:val="000000"/>
          <w:sz w:val="20"/>
          <w:szCs w:val="20"/>
        </w:rPr>
        <w:t>Моніторинг навчальних досягнень здобувачів освіти.</w:t>
      </w:r>
    </w:p>
    <w:p w:rsidR="00D746EF" w:rsidRDefault="00D746EF" w:rsidP="00D746EF">
      <w:pPr>
        <w:pStyle w:val="a4"/>
        <w:numPr>
          <w:ilvl w:val="0"/>
          <w:numId w:val="43"/>
        </w:numPr>
        <w:shd w:val="clear" w:color="auto" w:fill="FFFFFF"/>
        <w:spacing w:before="0" w:beforeAutospacing="0" w:after="0" w:afterAutospacing="0" w:line="273" w:lineRule="auto"/>
        <w:ind w:left="1440"/>
        <w:jc w:val="both"/>
      </w:pPr>
      <w:r>
        <w:rPr>
          <w:color w:val="000000"/>
          <w:sz w:val="20"/>
          <w:szCs w:val="20"/>
        </w:rPr>
        <w:t>Моніторинг педагогічної діяльності.</w:t>
      </w:r>
    </w:p>
    <w:p w:rsidR="00D746EF" w:rsidRDefault="00D746EF" w:rsidP="00D746EF">
      <w:pPr>
        <w:pStyle w:val="a4"/>
        <w:numPr>
          <w:ilvl w:val="0"/>
          <w:numId w:val="43"/>
        </w:numPr>
        <w:shd w:val="clear" w:color="auto" w:fill="FFFFFF"/>
        <w:spacing w:before="0" w:beforeAutospacing="0" w:after="0" w:afterAutospacing="0" w:line="273" w:lineRule="auto"/>
        <w:ind w:left="1440"/>
        <w:jc w:val="both"/>
      </w:pPr>
      <w:r>
        <w:rPr>
          <w:color w:val="000000"/>
          <w:sz w:val="20"/>
          <w:szCs w:val="20"/>
        </w:rPr>
        <w:t>Моніторинг за освітнім середовищем.</w:t>
      </w:r>
    </w:p>
    <w:p w:rsidR="00D746EF" w:rsidRDefault="00D746EF" w:rsidP="00D746EF">
      <w:pPr>
        <w:pStyle w:val="a4"/>
        <w:shd w:val="clear" w:color="auto" w:fill="FFFFFF"/>
        <w:spacing w:before="0" w:beforeAutospacing="0" w:after="0" w:afterAutospacing="0" w:line="273" w:lineRule="auto"/>
        <w:jc w:val="both"/>
      </w:pPr>
      <w:r>
        <w:rPr>
          <w:b/>
          <w:bCs/>
          <w:color w:val="000000"/>
          <w:sz w:val="20"/>
          <w:szCs w:val="20"/>
        </w:rPr>
        <w:t>Напрями самооцінювання</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Узгодження управління </w:t>
      </w:r>
      <w:r>
        <w:rPr>
          <w:color w:val="000000"/>
          <w:sz w:val="20"/>
          <w:szCs w:val="20"/>
        </w:rPr>
        <w:t>(якщо Ліцей відповідає певним стандартам в освіті, автоматично забезпечується адекватний рівень її діяльності);</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Діагностика або </w:t>
      </w:r>
      <w:r>
        <w:rPr>
          <w:color w:val="000000"/>
          <w:sz w:val="20"/>
          <w:szCs w:val="20"/>
        </w:rPr>
        <w:t>визначення рівня академічних навичок учнів незалежно від їх особистості;</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Вивчення діяльності </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Статичний показник  </w:t>
      </w:r>
      <w:r>
        <w:rPr>
          <w:color w:val="000000"/>
          <w:sz w:val="20"/>
          <w:szCs w:val="20"/>
        </w:rPr>
        <w:t>(надає можливість одночасно зняти показники за одним або кількома напрямами діяльності Ліцею, порівняти отриманий результат з нормативом і визначити відхилення від стандарту, здійснити аналіз і прийняти управлінське рішення);</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Динамічний показник </w:t>
      </w:r>
      <w:r>
        <w:rPr>
          <w:color w:val="000000"/>
          <w:sz w:val="20"/>
          <w:szCs w:val="20"/>
        </w:rPr>
        <w:t>(багаторазовий замір певних характеристик під час усього циклу діяльності);</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Психологічний показник </w:t>
      </w:r>
      <w:r>
        <w:rPr>
          <w:color w:val="000000"/>
          <w:sz w:val="20"/>
          <w:szCs w:val="20"/>
        </w:rPr>
        <w:t>(постійне відстеження певних особливостей у ході навчальної діяльності);</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Внутрішній показник ефективності </w:t>
      </w:r>
      <w:r>
        <w:rPr>
          <w:color w:val="000000"/>
          <w:sz w:val="20"/>
          <w:szCs w:val="20"/>
        </w:rPr>
        <w:t>(спостереження за динамікою становлення колективу,  прогнозування проблем,  які можуть з’явитися у майбутньому);</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Самооцінювання  освітніх систем </w:t>
      </w:r>
      <w:r>
        <w:rPr>
          <w:color w:val="000000"/>
          <w:sz w:val="20"/>
          <w:szCs w:val="20"/>
        </w:rPr>
        <w:t>(оцінювання стану системи, в якій відбуваються зміни, з подальшим прийняттям управлінського рішення);</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Педагогічний моніторинг </w:t>
      </w:r>
      <w:r>
        <w:rPr>
          <w:color w:val="000000"/>
          <w:sz w:val="20"/>
          <w:szCs w:val="20"/>
        </w:rPr>
        <w:t>(супровідний контроль та поточне коригування взаємодії вчителя й учня в організації і здійсненні освітнього процесу</w:t>
      </w:r>
      <w:r>
        <w:rPr>
          <w:b/>
          <w:bCs/>
          <w:color w:val="000000"/>
          <w:sz w:val="20"/>
          <w:szCs w:val="20"/>
        </w:rPr>
        <w:t>);</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Освітній моніторинг </w:t>
      </w:r>
      <w:r>
        <w:rPr>
          <w:color w:val="000000"/>
          <w:sz w:val="20"/>
          <w:szCs w:val="20"/>
        </w:rPr>
        <w:t>(супровідне оцінювання і поточна регуляція будь-якого процесу в освіті);</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Учнівське самооцінювання </w:t>
      </w:r>
      <w:r>
        <w:rPr>
          <w:color w:val="000000"/>
          <w:sz w:val="20"/>
          <w:szCs w:val="20"/>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Самооцінювання загальноосвітньої підготовки учнів </w:t>
      </w:r>
      <w:r>
        <w:rPr>
          <w:color w:val="000000"/>
          <w:sz w:val="20"/>
          <w:szCs w:val="20"/>
        </w:rPr>
        <w:t>(систематичне відстеження досягнення державних вимог підготовки учнів за основними навчальними дисциплінами);</w:t>
      </w:r>
    </w:p>
    <w:p w:rsidR="00D746EF" w:rsidRDefault="00D746EF" w:rsidP="00D746EF">
      <w:pPr>
        <w:pStyle w:val="a4"/>
        <w:numPr>
          <w:ilvl w:val="0"/>
          <w:numId w:val="44"/>
        </w:numPr>
        <w:shd w:val="clear" w:color="auto" w:fill="FFFFFF"/>
        <w:spacing w:before="0" w:beforeAutospacing="0" w:after="0" w:afterAutospacing="0" w:line="273" w:lineRule="auto"/>
        <w:ind w:left="1440"/>
        <w:jc w:val="both"/>
      </w:pPr>
      <w:r>
        <w:rPr>
          <w:b/>
          <w:bCs/>
          <w:color w:val="000000"/>
          <w:sz w:val="20"/>
          <w:szCs w:val="20"/>
        </w:rPr>
        <w:t>Моніторинг результативності освітнього процесу </w:t>
      </w:r>
      <w:r>
        <w:rPr>
          <w:color w:val="000000"/>
          <w:sz w:val="20"/>
          <w:szCs w:val="20"/>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D746EF" w:rsidRDefault="00D746EF" w:rsidP="00D746EF">
      <w:pPr>
        <w:pStyle w:val="a4"/>
        <w:shd w:val="clear" w:color="auto" w:fill="FFFFFF"/>
        <w:spacing w:before="0" w:beforeAutospacing="0" w:after="0" w:afterAutospacing="0" w:line="273" w:lineRule="auto"/>
        <w:jc w:val="both"/>
      </w:pPr>
      <w:r>
        <w:rPr>
          <w:b/>
          <w:bCs/>
          <w:color w:val="000000"/>
          <w:sz w:val="20"/>
          <w:szCs w:val="20"/>
        </w:rPr>
        <w:t> Форми самооцінювання</w:t>
      </w:r>
    </w:p>
    <w:p w:rsidR="00D746EF" w:rsidRDefault="00D746EF" w:rsidP="00D746EF">
      <w:pPr>
        <w:pStyle w:val="a4"/>
        <w:numPr>
          <w:ilvl w:val="0"/>
          <w:numId w:val="45"/>
        </w:numPr>
        <w:shd w:val="clear" w:color="auto" w:fill="FFFFFF"/>
        <w:spacing w:before="0" w:beforeAutospacing="0" w:after="0" w:afterAutospacing="0" w:line="273" w:lineRule="auto"/>
        <w:ind w:left="1440"/>
        <w:jc w:val="both"/>
      </w:pPr>
      <w:r>
        <w:rPr>
          <w:color w:val="000000"/>
          <w:sz w:val="20"/>
          <w:szCs w:val="20"/>
        </w:rPr>
        <w:t>Самооцінка власної діяльності на рівні педагога, учня, адміністратора.</w:t>
      </w:r>
    </w:p>
    <w:p w:rsidR="00D746EF" w:rsidRDefault="00D746EF" w:rsidP="00D746EF">
      <w:pPr>
        <w:pStyle w:val="a4"/>
        <w:numPr>
          <w:ilvl w:val="0"/>
          <w:numId w:val="45"/>
        </w:numPr>
        <w:shd w:val="clear" w:color="auto" w:fill="FFFFFF"/>
        <w:spacing w:before="0" w:beforeAutospacing="0" w:after="0" w:afterAutospacing="0" w:line="273" w:lineRule="auto"/>
        <w:ind w:left="1440"/>
        <w:jc w:val="both"/>
      </w:pPr>
      <w:r>
        <w:rPr>
          <w:color w:val="000000"/>
          <w:sz w:val="20"/>
          <w:szCs w:val="20"/>
        </w:rPr>
        <w:t>Внутрішня оцінка діяльності керівниками шкільних методичних об’єднань.</w:t>
      </w:r>
    </w:p>
    <w:p w:rsidR="00D746EF" w:rsidRDefault="00D746EF" w:rsidP="00D746EF">
      <w:pPr>
        <w:pStyle w:val="a4"/>
        <w:numPr>
          <w:ilvl w:val="0"/>
          <w:numId w:val="45"/>
        </w:numPr>
        <w:shd w:val="clear" w:color="auto" w:fill="FFFFFF"/>
        <w:spacing w:before="0" w:beforeAutospacing="0" w:after="0" w:afterAutospacing="0" w:line="273" w:lineRule="auto"/>
        <w:ind w:left="1440"/>
        <w:jc w:val="both"/>
      </w:pPr>
      <w:r>
        <w:rPr>
          <w:color w:val="000000"/>
          <w:sz w:val="20"/>
          <w:szCs w:val="20"/>
        </w:rPr>
        <w:t>Зовнішнє оцінювання діяльності.</w:t>
      </w:r>
    </w:p>
    <w:p w:rsidR="00D746EF" w:rsidRDefault="00D746EF" w:rsidP="00D746EF">
      <w:pPr>
        <w:pStyle w:val="a4"/>
        <w:shd w:val="clear" w:color="auto" w:fill="FFFFFF"/>
        <w:spacing w:before="0" w:beforeAutospacing="0" w:after="0" w:afterAutospacing="0" w:line="273" w:lineRule="auto"/>
        <w:jc w:val="both"/>
      </w:pPr>
      <w:r>
        <w:rPr>
          <w:b/>
          <w:bCs/>
          <w:color w:val="000000"/>
          <w:sz w:val="20"/>
          <w:szCs w:val="20"/>
        </w:rPr>
        <w:t>Етапи проведення самооцінювання</w:t>
      </w:r>
    </w:p>
    <w:p w:rsidR="00D746EF" w:rsidRDefault="00D746EF" w:rsidP="00D746EF">
      <w:pPr>
        <w:pStyle w:val="a4"/>
        <w:shd w:val="clear" w:color="auto" w:fill="FFFFFF"/>
        <w:spacing w:before="0" w:beforeAutospacing="0" w:after="0" w:afterAutospacing="0" w:line="273" w:lineRule="auto"/>
        <w:ind w:left="142" w:firstLine="566"/>
        <w:jc w:val="both"/>
      </w:pPr>
      <w:r>
        <w:rPr>
          <w:color w:val="000000"/>
          <w:sz w:val="20"/>
          <w:szCs w:val="20"/>
        </w:rPr>
        <w:lastRenderedPageBreak/>
        <w:t xml:space="preserve">Терміни проведення моніторингу </w:t>
      </w:r>
      <w:r>
        <w:rPr>
          <w:b/>
          <w:bCs/>
          <w:color w:val="000000"/>
          <w:sz w:val="20"/>
          <w:szCs w:val="20"/>
        </w:rPr>
        <w:t>визначаються планом роботи Ліцею на  кожен навчальний рік.</w:t>
      </w:r>
    </w:p>
    <w:p w:rsidR="00D746EF" w:rsidRDefault="00D746EF" w:rsidP="00D746EF">
      <w:pPr>
        <w:pStyle w:val="a4"/>
        <w:shd w:val="clear" w:color="auto" w:fill="FFFFFF"/>
        <w:spacing w:before="0" w:beforeAutospacing="0" w:after="0" w:afterAutospacing="0" w:line="273" w:lineRule="auto"/>
        <w:ind w:left="142"/>
        <w:jc w:val="both"/>
      </w:pPr>
      <w:r>
        <w:rPr>
          <w:color w:val="000000"/>
          <w:sz w:val="20"/>
          <w:szCs w:val="20"/>
        </w:rPr>
        <w:t>Самооцінювання  включає три етапи:</w:t>
      </w:r>
    </w:p>
    <w:p w:rsidR="00D746EF" w:rsidRDefault="00D746EF" w:rsidP="00D746EF">
      <w:pPr>
        <w:pStyle w:val="a4"/>
        <w:shd w:val="clear" w:color="auto" w:fill="FFFFFF"/>
        <w:spacing w:before="0" w:beforeAutospacing="0" w:after="0" w:afterAutospacing="0" w:line="273" w:lineRule="auto"/>
        <w:ind w:left="142"/>
        <w:jc w:val="both"/>
      </w:pPr>
      <w:r>
        <w:rPr>
          <w:i/>
          <w:iCs/>
          <w:color w:val="000000"/>
          <w:sz w:val="20"/>
          <w:szCs w:val="20"/>
        </w:rPr>
        <w:t>а)  підготовчий </w:t>
      </w:r>
      <w:r>
        <w:rPr>
          <w:color w:val="000000"/>
          <w:sz w:val="20"/>
          <w:szCs w:val="20"/>
        </w:rPr>
        <w:t>— визначення об’єкта вивчення, визначення мети, критерії оцінювання, розробка інструментарію і механізму відстеження, визначення термінів;</w:t>
      </w:r>
    </w:p>
    <w:p w:rsidR="00D746EF" w:rsidRDefault="00D746EF" w:rsidP="00D746EF">
      <w:pPr>
        <w:pStyle w:val="a4"/>
        <w:shd w:val="clear" w:color="auto" w:fill="FFFFFF"/>
        <w:spacing w:before="0" w:beforeAutospacing="0" w:after="0" w:afterAutospacing="0" w:line="273" w:lineRule="auto"/>
        <w:ind w:left="142"/>
        <w:jc w:val="both"/>
      </w:pPr>
      <w:r>
        <w:rPr>
          <w:i/>
          <w:iCs/>
          <w:color w:val="000000"/>
          <w:sz w:val="20"/>
          <w:szCs w:val="20"/>
        </w:rPr>
        <w:t>б)   практичний (збір інформації) </w:t>
      </w:r>
      <w:r>
        <w:rPr>
          <w:color w:val="000000"/>
          <w:sz w:val="20"/>
          <w:szCs w:val="20"/>
        </w:rPr>
        <w:t>— аналіз документації, тестування, контрольні зрізи, анкетування, цільові співбесіди, самооцінка тощо;</w:t>
      </w:r>
    </w:p>
    <w:p w:rsidR="00D746EF" w:rsidRDefault="00D746EF" w:rsidP="00D746EF">
      <w:pPr>
        <w:pStyle w:val="a4"/>
        <w:shd w:val="clear" w:color="auto" w:fill="FFFFFF"/>
        <w:spacing w:before="0" w:beforeAutospacing="0" w:after="0" w:afterAutospacing="0" w:line="273" w:lineRule="auto"/>
        <w:ind w:left="142"/>
        <w:jc w:val="both"/>
      </w:pPr>
      <w:r>
        <w:rPr>
          <w:i/>
          <w:iCs/>
          <w:color w:val="000000"/>
          <w:sz w:val="20"/>
          <w:szCs w:val="20"/>
        </w:rPr>
        <w:t>в)  аналітичний </w:t>
      </w:r>
      <w:r>
        <w:rPr>
          <w:color w:val="000000"/>
          <w:sz w:val="20"/>
          <w:szCs w:val="20"/>
        </w:rPr>
        <w:t>— систематизація інформації, аналіз інформації, коректування, прогнозування, контроль за виконанням прийнятих управлінських рішень.</w:t>
      </w:r>
    </w:p>
    <w:p w:rsidR="00D746EF" w:rsidRDefault="00D746EF" w:rsidP="00D746EF">
      <w:pPr>
        <w:pStyle w:val="a4"/>
        <w:spacing w:before="0" w:beforeAutospacing="0" w:after="0" w:afterAutospacing="0" w:line="273" w:lineRule="auto"/>
        <w:jc w:val="both"/>
      </w:pPr>
      <w:r>
        <w:rPr>
          <w:b/>
          <w:bCs/>
          <w:color w:val="000000"/>
          <w:sz w:val="20"/>
          <w:szCs w:val="20"/>
        </w:rPr>
        <w:t>Виконавці</w:t>
      </w:r>
    </w:p>
    <w:p w:rsidR="00D746EF" w:rsidRDefault="00D746EF" w:rsidP="00D746EF">
      <w:pPr>
        <w:pStyle w:val="a4"/>
        <w:spacing w:before="0" w:beforeAutospacing="0" w:after="0" w:afterAutospacing="0" w:line="273" w:lineRule="auto"/>
        <w:jc w:val="both"/>
      </w:pPr>
      <w:r>
        <w:rPr>
          <w:color w:val="000000"/>
          <w:sz w:val="20"/>
          <w:szCs w:val="20"/>
        </w:rPr>
        <w:t>Виконавцями самооцінювання  є: заступники директора, керівники шкільних методичних об’єднань, члени творчих груп, педагогічні працівники певної спеціалізації, вчителі - предметники, класні керівники, представники соціально-психологічної служби Ліцею.</w:t>
      </w:r>
    </w:p>
    <w:p w:rsidR="00D746EF" w:rsidRDefault="00D746EF" w:rsidP="00D746EF">
      <w:pPr>
        <w:pStyle w:val="a4"/>
        <w:spacing w:before="0" w:beforeAutospacing="0" w:after="0" w:afterAutospacing="0" w:line="273" w:lineRule="auto"/>
        <w:jc w:val="both"/>
      </w:pPr>
      <w:r>
        <w:rPr>
          <w:b/>
          <w:bCs/>
          <w:color w:val="000000"/>
          <w:sz w:val="20"/>
          <w:szCs w:val="20"/>
        </w:rPr>
        <w:t>Функціональні обов’язки учасників самооцінювання</w:t>
      </w:r>
    </w:p>
    <w:p w:rsidR="00D746EF" w:rsidRDefault="00D746EF" w:rsidP="00D746EF">
      <w:pPr>
        <w:pStyle w:val="a4"/>
        <w:spacing w:before="0" w:beforeAutospacing="0" w:after="0" w:afterAutospacing="0" w:line="273" w:lineRule="auto"/>
        <w:jc w:val="both"/>
      </w:pPr>
      <w:r>
        <w:rPr>
          <w:i/>
          <w:iCs/>
          <w:color w:val="000000"/>
          <w:sz w:val="20"/>
          <w:szCs w:val="20"/>
        </w:rPr>
        <w:t>Адміністрація закладу:</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ініціює розроблення стратегії розвитку Ліцею;</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розробляє і втілює внутрішкільну систему забезпечення якості освітньої діяльності та якості освіти;</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установлює і затверджує порядок, періодичність проведення досліджень;</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забезпечує необхідні ресурси для організації освітнього процесу;</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сприяє визначенню напрямків підвищення кваліфікації педагогічних працівників;</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забезпечує реалізацію освітньої програми;</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визначає шляхи подальшого розвитку Ліцею;</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приймає управлінські рішення щодо розвитку якості освіти на основі результатів моніторингу.</w:t>
      </w:r>
    </w:p>
    <w:p w:rsidR="00D746EF" w:rsidRDefault="00D746EF" w:rsidP="00D746EF">
      <w:pPr>
        <w:pStyle w:val="a4"/>
        <w:numPr>
          <w:ilvl w:val="0"/>
          <w:numId w:val="46"/>
        </w:numPr>
        <w:spacing w:before="0" w:beforeAutospacing="0" w:after="0" w:afterAutospacing="0" w:line="273" w:lineRule="auto"/>
        <w:ind w:left="1440"/>
        <w:jc w:val="both"/>
      </w:pPr>
      <w:r>
        <w:rPr>
          <w:color w:val="000000"/>
          <w:sz w:val="20"/>
          <w:szCs w:val="20"/>
        </w:rPr>
        <w:t>готують пропозиції для адміністрації щодо удосконалення освітнього процесу.</w:t>
      </w:r>
    </w:p>
    <w:p w:rsidR="00D746EF" w:rsidRDefault="00D746EF" w:rsidP="00D746EF">
      <w:pPr>
        <w:pStyle w:val="a4"/>
        <w:spacing w:before="0" w:beforeAutospacing="0" w:after="0" w:afterAutospacing="0" w:line="273" w:lineRule="auto"/>
        <w:jc w:val="both"/>
      </w:pPr>
      <w:r>
        <w:rPr>
          <w:i/>
          <w:iCs/>
          <w:color w:val="000000"/>
          <w:sz w:val="20"/>
          <w:szCs w:val="20"/>
        </w:rPr>
        <w:t>Педагогічна рада закладу:</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участь у розробленні методики оцінювання;</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вибір критеріїв і показників, що характеризують стан і динаміку розвитку системи забезпечення якості освіти;</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визначення способів оприлюднення інформації  та показників розвитку системи моніторингу;</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вивчення, узагальнення і поширення інноваційного досвіду педагогічних працівників;</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затвердження освітньої програми закладу та стратегії розвитку та положення про академічну доброчесність;</w:t>
      </w:r>
    </w:p>
    <w:p w:rsidR="00D746EF" w:rsidRDefault="00D746EF" w:rsidP="00D746EF">
      <w:pPr>
        <w:pStyle w:val="a4"/>
        <w:numPr>
          <w:ilvl w:val="0"/>
          <w:numId w:val="47"/>
        </w:numPr>
        <w:spacing w:before="0" w:beforeAutospacing="0" w:after="0" w:afterAutospacing="0" w:line="273" w:lineRule="auto"/>
        <w:ind w:left="1440"/>
        <w:jc w:val="both"/>
      </w:pPr>
      <w:r>
        <w:rPr>
          <w:color w:val="000000"/>
          <w:sz w:val="20"/>
          <w:szCs w:val="20"/>
        </w:rPr>
        <w:t>сприяння підвищенню кваліфікації педагогічних працівників, розвитку їх творчих ініціатив.</w:t>
      </w:r>
    </w:p>
    <w:p w:rsidR="00D746EF" w:rsidRDefault="00D746EF" w:rsidP="00D746EF">
      <w:pPr>
        <w:pStyle w:val="a4"/>
        <w:spacing w:before="0" w:beforeAutospacing="0" w:after="0" w:afterAutospacing="0" w:line="273" w:lineRule="auto"/>
        <w:jc w:val="both"/>
      </w:pPr>
      <w:r>
        <w:t> </w:t>
      </w:r>
    </w:p>
    <w:p w:rsidR="00D746EF" w:rsidRDefault="00D746EF" w:rsidP="00D746EF">
      <w:pPr>
        <w:pStyle w:val="a4"/>
        <w:spacing w:before="0" w:beforeAutospacing="0" w:after="0" w:afterAutospacing="0" w:line="273" w:lineRule="auto"/>
        <w:jc w:val="both"/>
      </w:pPr>
      <w:r>
        <w:rPr>
          <w:color w:val="000000"/>
          <w:sz w:val="20"/>
          <w:szCs w:val="20"/>
        </w:rPr>
        <w:t> </w:t>
      </w:r>
      <w:r>
        <w:rPr>
          <w:i/>
          <w:iCs/>
          <w:color w:val="000000"/>
          <w:sz w:val="20"/>
          <w:szCs w:val="20"/>
        </w:rPr>
        <w:t>Класний керівник:</w:t>
      </w:r>
    </w:p>
    <w:p w:rsidR="00D746EF" w:rsidRDefault="00D746EF" w:rsidP="00D746EF">
      <w:pPr>
        <w:pStyle w:val="a4"/>
        <w:numPr>
          <w:ilvl w:val="0"/>
          <w:numId w:val="48"/>
        </w:numPr>
        <w:spacing w:before="0" w:beforeAutospacing="0" w:after="0" w:afterAutospacing="0" w:line="273" w:lineRule="auto"/>
        <w:ind w:left="1440"/>
        <w:jc w:val="both"/>
      </w:pPr>
      <w:r>
        <w:rPr>
          <w:color w:val="000000"/>
          <w:sz w:val="20"/>
          <w:szCs w:val="20"/>
        </w:rPr>
        <w:t>проводить контроль за всеобучем кожного учня;</w:t>
      </w:r>
    </w:p>
    <w:p w:rsidR="00D746EF" w:rsidRDefault="00D746EF" w:rsidP="00D746EF">
      <w:pPr>
        <w:pStyle w:val="a4"/>
        <w:numPr>
          <w:ilvl w:val="0"/>
          <w:numId w:val="48"/>
        </w:numPr>
        <w:spacing w:before="0" w:beforeAutospacing="0" w:after="0" w:afterAutospacing="0" w:line="273" w:lineRule="auto"/>
        <w:ind w:left="1440"/>
        <w:jc w:val="both"/>
      </w:pPr>
      <w:r>
        <w:rPr>
          <w:color w:val="000000"/>
          <w:sz w:val="20"/>
          <w:szCs w:val="20"/>
        </w:rPr>
        <w:t>своєчасно доводить підсумки до відома батьків;</w:t>
      </w:r>
    </w:p>
    <w:p w:rsidR="00D746EF" w:rsidRDefault="00D746EF" w:rsidP="00D746EF">
      <w:pPr>
        <w:pStyle w:val="a4"/>
        <w:numPr>
          <w:ilvl w:val="0"/>
          <w:numId w:val="48"/>
        </w:numPr>
        <w:spacing w:before="0" w:beforeAutospacing="0" w:after="0" w:afterAutospacing="0" w:line="273" w:lineRule="auto"/>
        <w:ind w:left="1440"/>
        <w:jc w:val="both"/>
      </w:pPr>
      <w:r>
        <w:rPr>
          <w:color w:val="000000"/>
          <w:sz w:val="20"/>
          <w:szCs w:val="20"/>
        </w:rPr>
        <w:t>надає інформацію для самооцінювання.</w:t>
      </w:r>
    </w:p>
    <w:p w:rsidR="00D746EF" w:rsidRDefault="00D746EF" w:rsidP="00D746EF">
      <w:pPr>
        <w:pStyle w:val="a4"/>
        <w:spacing w:before="0" w:beforeAutospacing="0" w:after="0" w:afterAutospacing="0" w:line="273" w:lineRule="auto"/>
        <w:jc w:val="both"/>
      </w:pPr>
      <w:r>
        <w:rPr>
          <w:i/>
          <w:iCs/>
          <w:color w:val="000000"/>
          <w:sz w:val="20"/>
          <w:szCs w:val="20"/>
        </w:rPr>
        <w:t>Учитель:</w:t>
      </w:r>
    </w:p>
    <w:p w:rsidR="00D746EF" w:rsidRDefault="00D746EF" w:rsidP="00D746EF">
      <w:pPr>
        <w:pStyle w:val="a4"/>
        <w:numPr>
          <w:ilvl w:val="0"/>
          <w:numId w:val="49"/>
        </w:numPr>
        <w:spacing w:before="0" w:beforeAutospacing="0" w:after="0" w:afterAutospacing="0" w:line="273" w:lineRule="auto"/>
        <w:ind w:left="1440"/>
        <w:jc w:val="both"/>
      </w:pPr>
      <w:r>
        <w:rPr>
          <w:color w:val="000000"/>
          <w:sz w:val="20"/>
          <w:szCs w:val="20"/>
        </w:rPr>
        <w:t>визначає й аналізує рівень навчальних досягнень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D746EF" w:rsidRDefault="00D746EF" w:rsidP="00D746EF">
      <w:pPr>
        <w:pStyle w:val="a4"/>
        <w:numPr>
          <w:ilvl w:val="0"/>
          <w:numId w:val="49"/>
        </w:numPr>
        <w:spacing w:before="0" w:beforeAutospacing="0" w:after="0" w:afterAutospacing="0" w:line="273" w:lineRule="auto"/>
        <w:ind w:left="1440"/>
        <w:jc w:val="both"/>
      </w:pPr>
      <w:r>
        <w:rPr>
          <w:color w:val="000000"/>
          <w:sz w:val="20"/>
          <w:szCs w:val="20"/>
        </w:rPr>
        <w:t>визначає шляхи підвищення навчальних досягнень учнів;</w:t>
      </w:r>
    </w:p>
    <w:p w:rsidR="00D746EF" w:rsidRDefault="00D746EF" w:rsidP="00D746EF">
      <w:pPr>
        <w:pStyle w:val="a4"/>
        <w:numPr>
          <w:ilvl w:val="0"/>
          <w:numId w:val="49"/>
        </w:numPr>
        <w:spacing w:before="0" w:beforeAutospacing="0" w:after="0" w:afterAutospacing="0" w:line="273" w:lineRule="auto"/>
        <w:ind w:left="1440"/>
        <w:jc w:val="both"/>
      </w:pPr>
      <w:r>
        <w:rPr>
          <w:color w:val="000000"/>
          <w:sz w:val="20"/>
          <w:szCs w:val="20"/>
        </w:rPr>
        <w:t>своєчасно подає інформацію.</w:t>
      </w:r>
    </w:p>
    <w:p w:rsidR="00D746EF" w:rsidRDefault="00D746EF" w:rsidP="00D746EF">
      <w:pPr>
        <w:pStyle w:val="a4"/>
        <w:spacing w:before="0" w:beforeAutospacing="0" w:after="0" w:afterAutospacing="0" w:line="273" w:lineRule="auto"/>
      </w:pPr>
      <w:r>
        <w:rPr>
          <w:b/>
          <w:bCs/>
          <w:color w:val="000000"/>
          <w:sz w:val="20"/>
          <w:szCs w:val="20"/>
        </w:rPr>
        <w:t>Х. Заключні положення</w:t>
      </w:r>
    </w:p>
    <w:p w:rsidR="00D746EF" w:rsidRDefault="00D746EF" w:rsidP="00D746EF">
      <w:pPr>
        <w:pStyle w:val="a4"/>
        <w:spacing w:before="0" w:beforeAutospacing="0" w:after="0" w:afterAutospacing="0" w:line="273" w:lineRule="auto"/>
      </w:pPr>
      <w:r>
        <w:rPr>
          <w:color w:val="000000"/>
          <w:sz w:val="20"/>
          <w:szCs w:val="20"/>
        </w:rPr>
        <w:t>Це Положення схвалюється рішенням педагогічної ради закладу освіти  та затверджується наказом директора закладу.</w:t>
      </w:r>
    </w:p>
    <w:p w:rsidR="00D746EF" w:rsidRDefault="00D746EF" w:rsidP="00D746EF">
      <w:pPr>
        <w:pStyle w:val="a4"/>
        <w:spacing w:before="0" w:beforeAutospacing="0" w:after="0" w:afterAutospacing="0" w:line="273" w:lineRule="auto"/>
      </w:pPr>
      <w:r>
        <w:rPr>
          <w:color w:val="000000"/>
          <w:sz w:val="20"/>
          <w:szCs w:val="20"/>
        </w:rPr>
        <w:t xml:space="preserve">Зміни та доповнення до Положення вносяться за рішенням педагогічної ради закладу освіти та вводяться в дію наказом директора закладу. </w:t>
      </w:r>
    </w:p>
    <w:p w:rsidR="00D746EF" w:rsidRDefault="00D746EF" w:rsidP="00D746EF">
      <w:pPr>
        <w:pStyle w:val="a4"/>
        <w:spacing w:before="0" w:beforeAutospacing="0" w:after="0" w:afterAutospacing="0" w:line="273" w:lineRule="auto"/>
      </w:pPr>
      <w:r>
        <w:t> </w:t>
      </w:r>
    </w:p>
    <w:p w:rsidR="00D746EF" w:rsidRDefault="00D746EF" w:rsidP="00D746EF">
      <w:pPr>
        <w:pStyle w:val="a4"/>
        <w:spacing w:before="0" w:beforeAutospacing="0" w:after="0" w:afterAutospacing="0" w:line="273" w:lineRule="auto"/>
        <w:ind w:left="4248"/>
        <w:jc w:val="both"/>
      </w:pPr>
      <w:r>
        <w:rPr>
          <w:color w:val="000000"/>
          <w:sz w:val="22"/>
          <w:szCs w:val="22"/>
        </w:rPr>
        <w:t xml:space="preserve"> </w:t>
      </w:r>
    </w:p>
    <w:p w:rsidR="00D746EF" w:rsidRPr="00D746EF" w:rsidRDefault="00D746EF">
      <w:pPr>
        <w:rPr>
          <w:lang w:val="uk-UA"/>
        </w:rPr>
      </w:pPr>
    </w:p>
    <w:sectPr w:rsidR="00D746EF" w:rsidRPr="00D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74C3722"/>
    <w:name w:val="WW8Num2"/>
    <w:lvl w:ilvl="0">
      <w:start w:val="1"/>
      <w:numFmt w:val="none"/>
      <w:suff w:val="nothing"/>
      <w:lvlText w:val="На №"/>
      <w:lvlJc w:val="left"/>
      <w:pPr>
        <w:tabs>
          <w:tab w:val="num" w:pos="0"/>
        </w:tabs>
        <w:ind w:left="0" w:firstLine="0"/>
      </w:pPr>
      <w:rPr>
        <w:sz w:val="24"/>
        <w:szCs w:val="24"/>
      </w:rPr>
    </w:lvl>
    <w:lvl w:ilvl="1">
      <w:start w:val="1"/>
      <w:numFmt w:val="none"/>
      <w:suff w:val="nothing"/>
      <w:lvlText w:val="від"/>
      <w:lvlJc w:val="left"/>
      <w:pPr>
        <w:tabs>
          <w:tab w:val="num" w:pos="0"/>
        </w:tabs>
        <w:ind w:left="0" w:firstLine="0"/>
      </w:pPr>
      <w:rPr>
        <w:sz w:val="28"/>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3D77064"/>
    <w:multiLevelType w:val="hybridMultilevel"/>
    <w:tmpl w:val="B1B29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58031FC"/>
    <w:multiLevelType w:val="hybridMultilevel"/>
    <w:tmpl w:val="761EC6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7B84223"/>
    <w:multiLevelType w:val="multilevel"/>
    <w:tmpl w:val="0F20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8B24BB"/>
    <w:multiLevelType w:val="hybridMultilevel"/>
    <w:tmpl w:val="6400CB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7416B9"/>
    <w:multiLevelType w:val="multilevel"/>
    <w:tmpl w:val="B7E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A86BD3"/>
    <w:multiLevelType w:val="multilevel"/>
    <w:tmpl w:val="915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73627"/>
    <w:multiLevelType w:val="hybridMultilevel"/>
    <w:tmpl w:val="4530C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107D64"/>
    <w:multiLevelType w:val="hybridMultilevel"/>
    <w:tmpl w:val="692C4358"/>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ED4744A"/>
    <w:multiLevelType w:val="hybridMultilevel"/>
    <w:tmpl w:val="1CCCFD66"/>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25986058"/>
    <w:multiLevelType w:val="multilevel"/>
    <w:tmpl w:val="9CBC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0C5721"/>
    <w:multiLevelType w:val="hybridMultilevel"/>
    <w:tmpl w:val="F04C17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A4144BE"/>
    <w:multiLevelType w:val="hybridMultilevel"/>
    <w:tmpl w:val="FD2E892E"/>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A9C5056"/>
    <w:multiLevelType w:val="multilevel"/>
    <w:tmpl w:val="72466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A604E"/>
    <w:multiLevelType w:val="multilevel"/>
    <w:tmpl w:val="C25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556D1"/>
    <w:multiLevelType w:val="hybridMultilevel"/>
    <w:tmpl w:val="AB4CF1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051F7E"/>
    <w:multiLevelType w:val="multilevel"/>
    <w:tmpl w:val="B736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B95D7E"/>
    <w:multiLevelType w:val="hybridMultilevel"/>
    <w:tmpl w:val="EDC2B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3A6E1F"/>
    <w:multiLevelType w:val="multilevel"/>
    <w:tmpl w:val="CD04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23FFD"/>
    <w:multiLevelType w:val="multilevel"/>
    <w:tmpl w:val="3858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E5684"/>
    <w:multiLevelType w:val="multilevel"/>
    <w:tmpl w:val="7E48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E37683"/>
    <w:multiLevelType w:val="hybridMultilevel"/>
    <w:tmpl w:val="C10EBB84"/>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4188389F"/>
    <w:multiLevelType w:val="multilevel"/>
    <w:tmpl w:val="E1341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4C4950"/>
    <w:multiLevelType w:val="hybridMultilevel"/>
    <w:tmpl w:val="091CCC86"/>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6697637"/>
    <w:multiLevelType w:val="hybridMultilevel"/>
    <w:tmpl w:val="443C13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21286E"/>
    <w:multiLevelType w:val="hybridMultilevel"/>
    <w:tmpl w:val="1F02D7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B14B38"/>
    <w:multiLevelType w:val="hybridMultilevel"/>
    <w:tmpl w:val="C4AEC468"/>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4B565957"/>
    <w:multiLevelType w:val="multilevel"/>
    <w:tmpl w:val="56EE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8B0EA0"/>
    <w:multiLevelType w:val="hybridMultilevel"/>
    <w:tmpl w:val="48DED9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1340AC2"/>
    <w:multiLevelType w:val="multilevel"/>
    <w:tmpl w:val="D2244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320E29"/>
    <w:multiLevelType w:val="hybridMultilevel"/>
    <w:tmpl w:val="F580F4A0"/>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52BA700F"/>
    <w:multiLevelType w:val="multilevel"/>
    <w:tmpl w:val="8CF4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C546B4"/>
    <w:multiLevelType w:val="multilevel"/>
    <w:tmpl w:val="7288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1F6A4B"/>
    <w:multiLevelType w:val="hybridMultilevel"/>
    <w:tmpl w:val="30CEA81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124B1E"/>
    <w:multiLevelType w:val="multilevel"/>
    <w:tmpl w:val="2982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356E2"/>
    <w:multiLevelType w:val="hybridMultilevel"/>
    <w:tmpl w:val="BF42F838"/>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62B50A51"/>
    <w:multiLevelType w:val="hybridMultilevel"/>
    <w:tmpl w:val="0ADACD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5E552EB"/>
    <w:multiLevelType w:val="hybridMultilevel"/>
    <w:tmpl w:val="90A0DF14"/>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66CF6AE9"/>
    <w:multiLevelType w:val="hybridMultilevel"/>
    <w:tmpl w:val="66CC19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AA637C7"/>
    <w:multiLevelType w:val="hybridMultilevel"/>
    <w:tmpl w:val="1C681860"/>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6AF0368D"/>
    <w:multiLevelType w:val="multilevel"/>
    <w:tmpl w:val="E70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7923F2"/>
    <w:multiLevelType w:val="multilevel"/>
    <w:tmpl w:val="8186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0654D8"/>
    <w:multiLevelType w:val="multilevel"/>
    <w:tmpl w:val="3C306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397910"/>
    <w:multiLevelType w:val="hybridMultilevel"/>
    <w:tmpl w:val="5F524030"/>
    <w:lvl w:ilvl="0" w:tplc="0419000B">
      <w:start w:val="1"/>
      <w:numFmt w:val="bullet"/>
      <w:lvlText w:val=""/>
      <w:lvlJc w:val="left"/>
      <w:pPr>
        <w:ind w:left="862" w:hanging="360"/>
      </w:pPr>
      <w:rPr>
        <w:rFonts w:ascii="Wingdings" w:hAnsi="Wingdings" w:hint="default"/>
      </w:rPr>
    </w:lvl>
    <w:lvl w:ilvl="1" w:tplc="0419000B">
      <w:start w:val="1"/>
      <w:numFmt w:val="bullet"/>
      <w:lvlText w:val=""/>
      <w:lvlJc w:val="left"/>
      <w:pPr>
        <w:ind w:left="1582" w:hanging="360"/>
      </w:pPr>
      <w:rPr>
        <w:rFonts w:ascii="Wingdings" w:hAnsi="Wingdings"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742F7C26"/>
    <w:multiLevelType w:val="hybridMultilevel"/>
    <w:tmpl w:val="346EC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47C1B6F"/>
    <w:multiLevelType w:val="multilevel"/>
    <w:tmpl w:val="6B6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1223A"/>
    <w:multiLevelType w:val="hybridMultilevel"/>
    <w:tmpl w:val="8A8471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8DF5937"/>
    <w:multiLevelType w:val="multilevel"/>
    <w:tmpl w:val="B04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lvlOverride w:ilvl="0">
      <w:startOverride w:val="2"/>
    </w:lvlOverride>
  </w:num>
  <w:num w:numId="5">
    <w:abstractNumId w:val="32"/>
    <w:lvlOverride w:ilvl="0">
      <w:startOverride w:val="3"/>
    </w:lvlOverride>
  </w:num>
  <w:num w:numId="6">
    <w:abstractNumId w:val="43"/>
    <w:lvlOverride w:ilvl="0">
      <w:startOverride w:val="4"/>
    </w:lvlOverride>
  </w:num>
  <w:num w:numId="7">
    <w:abstractNumId w:val="39"/>
  </w:num>
  <w:num w:numId="8">
    <w:abstractNumId w:val="12"/>
  </w:num>
  <w:num w:numId="9">
    <w:abstractNumId w:val="37"/>
  </w:num>
  <w:num w:numId="10">
    <w:abstractNumId w:val="45"/>
  </w:num>
  <w:num w:numId="11">
    <w:abstractNumId w:val="47"/>
  </w:num>
  <w:num w:numId="12">
    <w:abstractNumId w:val="5"/>
  </w:num>
  <w:num w:numId="13">
    <w:abstractNumId w:val="2"/>
  </w:num>
  <w:num w:numId="14">
    <w:abstractNumId w:val="29"/>
  </w:num>
  <w:num w:numId="15">
    <w:abstractNumId w:val="26"/>
  </w:num>
  <w:num w:numId="16">
    <w:abstractNumId w:val="18"/>
  </w:num>
  <w:num w:numId="17">
    <w:abstractNumId w:val="25"/>
  </w:num>
  <w:num w:numId="18">
    <w:abstractNumId w:val="24"/>
  </w:num>
  <w:num w:numId="19">
    <w:abstractNumId w:val="16"/>
  </w:num>
  <w:num w:numId="20">
    <w:abstractNumId w:val="3"/>
  </w:num>
  <w:num w:numId="21">
    <w:abstractNumId w:val="8"/>
  </w:num>
  <w:num w:numId="22">
    <w:abstractNumId w:val="14"/>
  </w:num>
  <w:num w:numId="23">
    <w:abstractNumId w:val="10"/>
  </w:num>
  <w:num w:numId="24">
    <w:abstractNumId w:val="36"/>
  </w:num>
  <w:num w:numId="25">
    <w:abstractNumId w:val="27"/>
  </w:num>
  <w:num w:numId="26">
    <w:abstractNumId w:val="40"/>
  </w:num>
  <w:num w:numId="27">
    <w:abstractNumId w:val="31"/>
  </w:num>
  <w:num w:numId="28">
    <w:abstractNumId w:val="44"/>
  </w:num>
  <w:num w:numId="29">
    <w:abstractNumId w:val="9"/>
  </w:num>
  <w:num w:numId="30">
    <w:abstractNumId w:val="22"/>
  </w:num>
  <w:num w:numId="31">
    <w:abstractNumId w:val="13"/>
  </w:num>
  <w:num w:numId="32">
    <w:abstractNumId w:val="38"/>
  </w:num>
  <w:num w:numId="33">
    <w:abstractNumId w:val="34"/>
  </w:num>
  <w:num w:numId="34">
    <w:abstractNumId w:val="41"/>
  </w:num>
  <w:num w:numId="35">
    <w:abstractNumId w:val="33"/>
  </w:num>
  <w:num w:numId="36">
    <w:abstractNumId w:val="6"/>
  </w:num>
  <w:num w:numId="37">
    <w:abstractNumId w:val="28"/>
  </w:num>
  <w:num w:numId="38">
    <w:abstractNumId w:val="7"/>
  </w:num>
  <w:num w:numId="39">
    <w:abstractNumId w:val="17"/>
  </w:num>
  <w:num w:numId="40">
    <w:abstractNumId w:val="42"/>
  </w:num>
  <w:num w:numId="41">
    <w:abstractNumId w:val="35"/>
  </w:num>
  <w:num w:numId="42">
    <w:abstractNumId w:val="21"/>
  </w:num>
  <w:num w:numId="43">
    <w:abstractNumId w:val="15"/>
  </w:num>
  <w:num w:numId="44">
    <w:abstractNumId w:val="48"/>
  </w:num>
  <w:num w:numId="45">
    <w:abstractNumId w:val="20"/>
  </w:num>
  <w:num w:numId="46">
    <w:abstractNumId w:val="19"/>
  </w:num>
  <w:num w:numId="47">
    <w:abstractNumId w:val="46"/>
  </w:num>
  <w:num w:numId="48">
    <w:abstractNumId w:val="1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8F"/>
    <w:rsid w:val="001016EF"/>
    <w:rsid w:val="00676E78"/>
    <w:rsid w:val="0074363F"/>
    <w:rsid w:val="00774CE1"/>
    <w:rsid w:val="009F0E8F"/>
    <w:rsid w:val="00D31718"/>
    <w:rsid w:val="00D7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1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D31718"/>
    <w:pPr>
      <w:keepNext/>
      <w:numPr>
        <w:numId w:val="1"/>
      </w:numPr>
      <w:jc w:val="center"/>
      <w:outlineLvl w:val="0"/>
    </w:pPr>
    <w:rPr>
      <w:b/>
      <w:sz w:val="32"/>
      <w:szCs w:val="20"/>
      <w:lang w:val="uk-UA"/>
    </w:rPr>
  </w:style>
  <w:style w:type="paragraph" w:styleId="2">
    <w:name w:val="heading 2"/>
    <w:basedOn w:val="a"/>
    <w:next w:val="a"/>
    <w:link w:val="20"/>
    <w:semiHidden/>
    <w:unhideWhenUsed/>
    <w:qFormat/>
    <w:rsid w:val="00D31718"/>
    <w:pPr>
      <w:keepNext/>
      <w:numPr>
        <w:ilvl w:val="1"/>
        <w:numId w:val="1"/>
      </w:numPr>
      <w:jc w:val="center"/>
      <w:outlineLvl w:val="1"/>
    </w:pPr>
    <w:rPr>
      <w:b/>
      <w:caps/>
      <w:sz w:val="36"/>
      <w:szCs w:val="20"/>
      <w:lang w:val="uk-UA"/>
    </w:rPr>
  </w:style>
  <w:style w:type="paragraph" w:styleId="3">
    <w:name w:val="heading 3"/>
    <w:basedOn w:val="a"/>
    <w:next w:val="a"/>
    <w:link w:val="30"/>
    <w:uiPriority w:val="9"/>
    <w:semiHidden/>
    <w:unhideWhenUsed/>
    <w:qFormat/>
    <w:rsid w:val="00D746EF"/>
    <w:pPr>
      <w:keepNext/>
      <w:suppressAutoHyphens w:val="0"/>
      <w:spacing w:before="240" w:after="60" w:line="276" w:lineRule="auto"/>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718"/>
    <w:rPr>
      <w:rFonts w:ascii="Times New Roman" w:eastAsia="Times New Roman" w:hAnsi="Times New Roman" w:cs="Calibri"/>
      <w:b/>
      <w:sz w:val="32"/>
      <w:szCs w:val="20"/>
      <w:lang w:val="uk-UA" w:eastAsia="ar-SA"/>
    </w:rPr>
  </w:style>
  <w:style w:type="character" w:customStyle="1" w:styleId="20">
    <w:name w:val="Заголовок 2 Знак"/>
    <w:basedOn w:val="a0"/>
    <w:link w:val="2"/>
    <w:semiHidden/>
    <w:rsid w:val="00D31718"/>
    <w:rPr>
      <w:rFonts w:ascii="Times New Roman" w:eastAsia="Times New Roman" w:hAnsi="Times New Roman" w:cs="Calibri"/>
      <w:b/>
      <w:caps/>
      <w:sz w:val="36"/>
      <w:szCs w:val="20"/>
      <w:lang w:val="uk-UA" w:eastAsia="ar-SA"/>
    </w:rPr>
  </w:style>
  <w:style w:type="character" w:styleId="a3">
    <w:name w:val="Hyperlink"/>
    <w:uiPriority w:val="99"/>
    <w:unhideWhenUsed/>
    <w:rsid w:val="00D31718"/>
    <w:rPr>
      <w:color w:val="0000FF"/>
      <w:u w:val="single"/>
    </w:rPr>
  </w:style>
  <w:style w:type="paragraph" w:customStyle="1" w:styleId="Style1">
    <w:name w:val="Style1"/>
    <w:basedOn w:val="a"/>
    <w:rsid w:val="00D31718"/>
    <w:pPr>
      <w:widowControl w:val="0"/>
      <w:autoSpaceDE w:val="0"/>
      <w:spacing w:line="225" w:lineRule="exact"/>
      <w:jc w:val="center"/>
    </w:pPr>
  </w:style>
  <w:style w:type="character" w:customStyle="1" w:styleId="30">
    <w:name w:val="Заголовок 3 Знак"/>
    <w:basedOn w:val="a0"/>
    <w:link w:val="3"/>
    <w:uiPriority w:val="9"/>
    <w:semiHidden/>
    <w:rsid w:val="00D746EF"/>
    <w:rPr>
      <w:rFonts w:ascii="Cambria" w:eastAsia="Times New Roman" w:hAnsi="Cambria" w:cs="Times New Roman"/>
      <w:b/>
      <w:bCs/>
      <w:sz w:val="26"/>
      <w:szCs w:val="26"/>
      <w:lang w:val="x-none"/>
    </w:rPr>
  </w:style>
  <w:style w:type="paragraph" w:styleId="a4">
    <w:name w:val="Normal (Web)"/>
    <w:basedOn w:val="a"/>
    <w:uiPriority w:val="99"/>
    <w:unhideWhenUsed/>
    <w:rsid w:val="00D746EF"/>
    <w:pPr>
      <w:suppressAutoHyphens w:val="0"/>
      <w:spacing w:before="100" w:beforeAutospacing="1" w:after="100" w:afterAutospacing="1"/>
    </w:pPr>
    <w:rPr>
      <w:rFonts w:cs="Times New Roman"/>
      <w:lang w:val="uk-UA" w:eastAsia="uk-UA"/>
    </w:rPr>
  </w:style>
  <w:style w:type="character" w:styleId="a5">
    <w:name w:val="Strong"/>
    <w:uiPriority w:val="22"/>
    <w:qFormat/>
    <w:rsid w:val="00D746EF"/>
    <w:rPr>
      <w:b/>
      <w:bCs/>
    </w:rPr>
  </w:style>
  <w:style w:type="character" w:customStyle="1" w:styleId="apple-converted-space">
    <w:name w:val="apple-converted-space"/>
    <w:basedOn w:val="a0"/>
    <w:rsid w:val="00D746EF"/>
  </w:style>
  <w:style w:type="character" w:styleId="a6">
    <w:name w:val="Emphasis"/>
    <w:uiPriority w:val="20"/>
    <w:qFormat/>
    <w:rsid w:val="00D746EF"/>
    <w:rPr>
      <w:i/>
      <w:iCs/>
    </w:rPr>
  </w:style>
  <w:style w:type="paragraph" w:styleId="a7">
    <w:name w:val="No Spacing"/>
    <w:uiPriority w:val="1"/>
    <w:qFormat/>
    <w:rsid w:val="00D746EF"/>
    <w:pPr>
      <w:spacing w:after="0" w:line="240" w:lineRule="auto"/>
    </w:pPr>
    <w:rPr>
      <w:rFonts w:ascii="Calibri" w:eastAsia="Calibri" w:hAnsi="Calibri" w:cs="Times New Roman"/>
      <w:lang w:val="uk-UA"/>
    </w:rPr>
  </w:style>
  <w:style w:type="paragraph" w:customStyle="1" w:styleId="Default">
    <w:name w:val="Default"/>
    <w:rsid w:val="00D746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llowedHyperlink"/>
    <w:uiPriority w:val="99"/>
    <w:semiHidden/>
    <w:unhideWhenUsed/>
    <w:rsid w:val="00D746EF"/>
    <w:rPr>
      <w:color w:val="800080"/>
      <w:u w:val="single"/>
    </w:rPr>
  </w:style>
  <w:style w:type="paragraph" w:styleId="a9">
    <w:name w:val="List Paragraph"/>
    <w:basedOn w:val="a"/>
    <w:uiPriority w:val="34"/>
    <w:qFormat/>
    <w:rsid w:val="00D746EF"/>
    <w:pPr>
      <w:suppressAutoHyphens w:val="0"/>
      <w:spacing w:after="200" w:line="276" w:lineRule="auto"/>
      <w:ind w:left="720"/>
      <w:contextualSpacing/>
    </w:pPr>
    <w:rPr>
      <w:rFonts w:ascii="Calibri" w:hAnsi="Calibri" w:cs="Times New Roman"/>
      <w:sz w:val="22"/>
      <w:szCs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1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D31718"/>
    <w:pPr>
      <w:keepNext/>
      <w:numPr>
        <w:numId w:val="1"/>
      </w:numPr>
      <w:jc w:val="center"/>
      <w:outlineLvl w:val="0"/>
    </w:pPr>
    <w:rPr>
      <w:b/>
      <w:sz w:val="32"/>
      <w:szCs w:val="20"/>
      <w:lang w:val="uk-UA"/>
    </w:rPr>
  </w:style>
  <w:style w:type="paragraph" w:styleId="2">
    <w:name w:val="heading 2"/>
    <w:basedOn w:val="a"/>
    <w:next w:val="a"/>
    <w:link w:val="20"/>
    <w:semiHidden/>
    <w:unhideWhenUsed/>
    <w:qFormat/>
    <w:rsid w:val="00D31718"/>
    <w:pPr>
      <w:keepNext/>
      <w:numPr>
        <w:ilvl w:val="1"/>
        <w:numId w:val="1"/>
      </w:numPr>
      <w:jc w:val="center"/>
      <w:outlineLvl w:val="1"/>
    </w:pPr>
    <w:rPr>
      <w:b/>
      <w:caps/>
      <w:sz w:val="36"/>
      <w:szCs w:val="20"/>
      <w:lang w:val="uk-UA"/>
    </w:rPr>
  </w:style>
  <w:style w:type="paragraph" w:styleId="3">
    <w:name w:val="heading 3"/>
    <w:basedOn w:val="a"/>
    <w:next w:val="a"/>
    <w:link w:val="30"/>
    <w:uiPriority w:val="9"/>
    <w:semiHidden/>
    <w:unhideWhenUsed/>
    <w:qFormat/>
    <w:rsid w:val="00D746EF"/>
    <w:pPr>
      <w:keepNext/>
      <w:suppressAutoHyphens w:val="0"/>
      <w:spacing w:before="240" w:after="60" w:line="276" w:lineRule="auto"/>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1718"/>
    <w:rPr>
      <w:rFonts w:ascii="Times New Roman" w:eastAsia="Times New Roman" w:hAnsi="Times New Roman" w:cs="Calibri"/>
      <w:b/>
      <w:sz w:val="32"/>
      <w:szCs w:val="20"/>
      <w:lang w:val="uk-UA" w:eastAsia="ar-SA"/>
    </w:rPr>
  </w:style>
  <w:style w:type="character" w:customStyle="1" w:styleId="20">
    <w:name w:val="Заголовок 2 Знак"/>
    <w:basedOn w:val="a0"/>
    <w:link w:val="2"/>
    <w:semiHidden/>
    <w:rsid w:val="00D31718"/>
    <w:rPr>
      <w:rFonts w:ascii="Times New Roman" w:eastAsia="Times New Roman" w:hAnsi="Times New Roman" w:cs="Calibri"/>
      <w:b/>
      <w:caps/>
      <w:sz w:val="36"/>
      <w:szCs w:val="20"/>
      <w:lang w:val="uk-UA" w:eastAsia="ar-SA"/>
    </w:rPr>
  </w:style>
  <w:style w:type="character" w:styleId="a3">
    <w:name w:val="Hyperlink"/>
    <w:uiPriority w:val="99"/>
    <w:unhideWhenUsed/>
    <w:rsid w:val="00D31718"/>
    <w:rPr>
      <w:color w:val="0000FF"/>
      <w:u w:val="single"/>
    </w:rPr>
  </w:style>
  <w:style w:type="paragraph" w:customStyle="1" w:styleId="Style1">
    <w:name w:val="Style1"/>
    <w:basedOn w:val="a"/>
    <w:rsid w:val="00D31718"/>
    <w:pPr>
      <w:widowControl w:val="0"/>
      <w:autoSpaceDE w:val="0"/>
      <w:spacing w:line="225" w:lineRule="exact"/>
      <w:jc w:val="center"/>
    </w:pPr>
  </w:style>
  <w:style w:type="character" w:customStyle="1" w:styleId="30">
    <w:name w:val="Заголовок 3 Знак"/>
    <w:basedOn w:val="a0"/>
    <w:link w:val="3"/>
    <w:uiPriority w:val="9"/>
    <w:semiHidden/>
    <w:rsid w:val="00D746EF"/>
    <w:rPr>
      <w:rFonts w:ascii="Cambria" w:eastAsia="Times New Roman" w:hAnsi="Cambria" w:cs="Times New Roman"/>
      <w:b/>
      <w:bCs/>
      <w:sz w:val="26"/>
      <w:szCs w:val="26"/>
      <w:lang w:val="x-none"/>
    </w:rPr>
  </w:style>
  <w:style w:type="paragraph" w:styleId="a4">
    <w:name w:val="Normal (Web)"/>
    <w:basedOn w:val="a"/>
    <w:uiPriority w:val="99"/>
    <w:unhideWhenUsed/>
    <w:rsid w:val="00D746EF"/>
    <w:pPr>
      <w:suppressAutoHyphens w:val="0"/>
      <w:spacing w:before="100" w:beforeAutospacing="1" w:after="100" w:afterAutospacing="1"/>
    </w:pPr>
    <w:rPr>
      <w:rFonts w:cs="Times New Roman"/>
      <w:lang w:val="uk-UA" w:eastAsia="uk-UA"/>
    </w:rPr>
  </w:style>
  <w:style w:type="character" w:styleId="a5">
    <w:name w:val="Strong"/>
    <w:uiPriority w:val="22"/>
    <w:qFormat/>
    <w:rsid w:val="00D746EF"/>
    <w:rPr>
      <w:b/>
      <w:bCs/>
    </w:rPr>
  </w:style>
  <w:style w:type="character" w:customStyle="1" w:styleId="apple-converted-space">
    <w:name w:val="apple-converted-space"/>
    <w:basedOn w:val="a0"/>
    <w:rsid w:val="00D746EF"/>
  </w:style>
  <w:style w:type="character" w:styleId="a6">
    <w:name w:val="Emphasis"/>
    <w:uiPriority w:val="20"/>
    <w:qFormat/>
    <w:rsid w:val="00D746EF"/>
    <w:rPr>
      <w:i/>
      <w:iCs/>
    </w:rPr>
  </w:style>
  <w:style w:type="paragraph" w:styleId="a7">
    <w:name w:val="No Spacing"/>
    <w:uiPriority w:val="1"/>
    <w:qFormat/>
    <w:rsid w:val="00D746EF"/>
    <w:pPr>
      <w:spacing w:after="0" w:line="240" w:lineRule="auto"/>
    </w:pPr>
    <w:rPr>
      <w:rFonts w:ascii="Calibri" w:eastAsia="Calibri" w:hAnsi="Calibri" w:cs="Times New Roman"/>
      <w:lang w:val="uk-UA"/>
    </w:rPr>
  </w:style>
  <w:style w:type="paragraph" w:customStyle="1" w:styleId="Default">
    <w:name w:val="Default"/>
    <w:rsid w:val="00D746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FollowedHyperlink"/>
    <w:uiPriority w:val="99"/>
    <w:semiHidden/>
    <w:unhideWhenUsed/>
    <w:rsid w:val="00D746EF"/>
    <w:rPr>
      <w:color w:val="800080"/>
      <w:u w:val="single"/>
    </w:rPr>
  </w:style>
  <w:style w:type="paragraph" w:styleId="a9">
    <w:name w:val="List Paragraph"/>
    <w:basedOn w:val="a"/>
    <w:uiPriority w:val="34"/>
    <w:qFormat/>
    <w:rsid w:val="00D746EF"/>
    <w:pPr>
      <w:suppressAutoHyphens w:val="0"/>
      <w:spacing w:after="200" w:line="276" w:lineRule="auto"/>
      <w:ind w:left="720"/>
      <w:contextualSpacing/>
    </w:pPr>
    <w:rPr>
      <w:rFonts w:ascii="Calibri" w:hAnsi="Calibri" w:cs="Times New Roman"/>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425228">
      <w:bodyDiv w:val="1"/>
      <w:marLeft w:val="0"/>
      <w:marRight w:val="0"/>
      <w:marTop w:val="0"/>
      <w:marBottom w:val="0"/>
      <w:divBdr>
        <w:top w:val="none" w:sz="0" w:space="0" w:color="auto"/>
        <w:left w:val="none" w:sz="0" w:space="0" w:color="auto"/>
        <w:bottom w:val="none" w:sz="0" w:space="0" w:color="auto"/>
        <w:right w:val="none" w:sz="0" w:space="0" w:color="auto"/>
      </w:divBdr>
    </w:div>
    <w:div w:id="200127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13" Type="http://schemas.openxmlformats.org/officeDocument/2006/relationships/hyperlink" Target="https://zakon.rada.gov.ua/laws/show/988-2016-&#1088;" TargetMode="External"/><Relationship Id="rId18" Type="http://schemas.openxmlformats.org/officeDocument/2006/relationships/hyperlink" Target="https://zakon.rada.gov.ua/laws/show/z0008-19"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vompkil.odessa.gov.ua/lyst-mon-ukrayiny-vid-30-03-2021-1-9-174-shhodo-otsinyuvannya-navchannya-uchniv-3-4-klasiv-nush/"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z0154-20" TargetMode="External"/><Relationship Id="rId17" Type="http://schemas.openxmlformats.org/officeDocument/2006/relationships/hyperlink" Target="https://osvita.ua/legislation/Ser_osv/36975/" TargetMode="External"/><Relationship Id="rId25" Type="http://schemas.openxmlformats.org/officeDocument/2006/relationships/hyperlink" Target="https://osvita.ua/legislation/Ser_osv/52077/" TargetMode="External"/><Relationship Id="rId2" Type="http://schemas.openxmlformats.org/officeDocument/2006/relationships/styles" Target="styles.xml"/><Relationship Id="rId16" Type="http://schemas.openxmlformats.org/officeDocument/2006/relationships/hyperlink" Target="https://osvita.ua/legislation/Ser_osv/18438/" TargetMode="External"/><Relationship Id="rId20" Type="http://schemas.openxmlformats.org/officeDocument/2006/relationships/hyperlink" Target="https://mon.gov.ua/ua/npa/shodo-pidvishennya-kvalifikaciyi-pedagogichnih-pracivnikiv-zakladiv-zagalnoyi-serednoyi-osviti" TargetMode="External"/><Relationship Id="rId1" Type="http://schemas.openxmlformats.org/officeDocument/2006/relationships/numbering" Target="numbering.xml"/><Relationship Id="rId6" Type="http://schemas.openxmlformats.org/officeDocument/2006/relationships/hyperlink" Target="http://pcprpp.uopmr.gov.ua" TargetMode="External"/><Relationship Id="rId11" Type="http://schemas.openxmlformats.org/officeDocument/2006/relationships/hyperlink" Target="https://zakon.rada.gov.ua/laws/show/z0250-19" TargetMode="External"/><Relationship Id="rId24" Type="http://schemas.openxmlformats.org/officeDocument/2006/relationships/hyperlink" Target="https://zakon.rada.gov.ua/laws/show/988-2016-&#1088;" TargetMode="External"/><Relationship Id="rId5" Type="http://schemas.openxmlformats.org/officeDocument/2006/relationships/webSettings" Target="webSettings.xml"/><Relationship Id="rId15" Type="http://schemas.openxmlformats.org/officeDocument/2006/relationships/hyperlink" Target="https://mon.gov.ua/storage/app/media/zagalna%20serednya/novaukrschool/08/29/2-klas-nush.pdf" TargetMode="External"/><Relationship Id="rId23" Type="http://schemas.openxmlformats.org/officeDocument/2006/relationships/hyperlink" Target="https://zakon.rada.gov.ua/laws/show/z0924-15" TargetMode="External"/><Relationship Id="rId10" Type="http://schemas.openxmlformats.org/officeDocument/2006/relationships/hyperlink" Target="https://zakon.rada.gov.ua/rada/show/v2736915-20" TargetMode="External"/><Relationship Id="rId19" Type="http://schemas.openxmlformats.org/officeDocument/2006/relationships/hyperlink" Target="https://zakon.rada.gov.ua/laws/show/800-2019-&#1087;" TargetMode="External"/><Relationship Id="rId4" Type="http://schemas.openxmlformats.org/officeDocument/2006/relationships/settings" Target="settings.xml"/><Relationship Id="rId9" Type="http://schemas.openxmlformats.org/officeDocument/2006/relationships/hyperlink" Target="https://mon.gov.ua/ua/npa/pro-zatverdzhennya-metodichnih-rekomendacij-z-pitan-formuvannya-vnutrishnoyi-sistemi-zabezpechennya-yakosti-osviti-u-zakladah-zagalnoyi-serednoyi-osviti" TargetMode="External"/><Relationship Id="rId14" Type="http://schemas.openxmlformats.org/officeDocument/2006/relationships/hyperlink" Target="https://mon.gov.ua/storage/app/media/zagalna%20serednya/924.pdf" TargetMode="External"/><Relationship Id="rId22" Type="http://schemas.openxmlformats.org/officeDocument/2006/relationships/hyperlink" Target="https://osvita.ua/legislation/Ser_osv/96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15014</Words>
  <Characters>85584</Characters>
  <Application>Microsoft Office Word</Application>
  <DocSecurity>0</DocSecurity>
  <Lines>713</Lines>
  <Paragraphs>200</Paragraphs>
  <ScaleCrop>false</ScaleCrop>
  <Company/>
  <LinksUpToDate>false</LinksUpToDate>
  <CharactersWithSpaces>100398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Q15</cp:lastModifiedBy>
  <cp:revision>7</cp:revision>
  <dcterms:created xsi:type="dcterms:W3CDTF">2021-07-16T05:32:00Z</dcterms:created>
  <dcterms:modified xsi:type="dcterms:W3CDTF">2021-07-16T06:27:00Z</dcterms:modified>
</cp:coreProperties>
</file>